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C9" w:rsidRPr="00887141" w:rsidRDefault="002057C9"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ИНФОРМАЦИОННОЕ СООБЩЕНИЕ</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о проведении продажи</w:t>
      </w:r>
      <w:r w:rsidR="002057C9" w:rsidRPr="00887141">
        <w:rPr>
          <w:rFonts w:ascii="PT Astra Serif" w:hAnsi="PT Astra Serif" w:cs="Times New Roman"/>
          <w:b/>
          <w:sz w:val="26"/>
          <w:szCs w:val="26"/>
        </w:rPr>
        <w:t xml:space="preserve"> муниципального имущества </w:t>
      </w:r>
    </w:p>
    <w:p w:rsidR="002057C9" w:rsidRPr="00887141" w:rsidRDefault="000A6A3B" w:rsidP="002057C9">
      <w:pPr>
        <w:spacing w:after="0"/>
        <w:jc w:val="center"/>
        <w:rPr>
          <w:rFonts w:ascii="PT Astra Serif" w:hAnsi="PT Astra Serif" w:cs="Times New Roman"/>
          <w:b/>
          <w:sz w:val="26"/>
          <w:szCs w:val="26"/>
        </w:rPr>
      </w:pPr>
      <w:r w:rsidRPr="00887141">
        <w:rPr>
          <w:rFonts w:ascii="PT Astra Serif" w:hAnsi="PT Astra Serif" w:cs="Times New Roman"/>
          <w:b/>
          <w:sz w:val="26"/>
          <w:szCs w:val="26"/>
        </w:rPr>
        <w:t xml:space="preserve">посредством публичного предложения </w:t>
      </w:r>
      <w:r w:rsidR="002057C9" w:rsidRPr="00887141">
        <w:rPr>
          <w:rFonts w:ascii="PT Astra Serif" w:hAnsi="PT Astra Serif" w:cs="Times New Roman"/>
          <w:b/>
          <w:sz w:val="26"/>
          <w:szCs w:val="26"/>
        </w:rPr>
        <w:t>в электронной форме</w:t>
      </w:r>
    </w:p>
    <w:p w:rsidR="00887141" w:rsidRPr="00887141" w:rsidRDefault="00887141" w:rsidP="002057C9">
      <w:pPr>
        <w:spacing w:after="0"/>
        <w:jc w:val="center"/>
        <w:rPr>
          <w:rFonts w:ascii="PT Astra Serif" w:hAnsi="PT Astra Serif" w:cs="Times New Roman"/>
          <w:b/>
          <w:sz w:val="26"/>
          <w:szCs w:val="26"/>
        </w:rPr>
      </w:pPr>
      <w:r w:rsidRPr="00887141">
        <w:rPr>
          <w:rFonts w:ascii="PT Astra Serif" w:hAnsi="PT Astra Serif"/>
          <w:b/>
          <w:color w:val="000000"/>
          <w:sz w:val="26"/>
          <w:szCs w:val="26"/>
        </w:rPr>
        <w:t xml:space="preserve">Нежилое помещение с кадастровым номером </w:t>
      </w:r>
      <w:r w:rsidRPr="00887141">
        <w:rPr>
          <w:rFonts w:ascii="PT Astra Serif" w:hAnsi="PT Astra Serif"/>
          <w:b/>
          <w:sz w:val="26"/>
          <w:szCs w:val="26"/>
        </w:rPr>
        <w:t xml:space="preserve">86:22:0015001:1766 </w:t>
      </w:r>
      <w:r w:rsidRPr="00887141">
        <w:rPr>
          <w:rFonts w:ascii="PT Astra Serif" w:hAnsi="PT Astra Serif"/>
          <w:b/>
          <w:color w:val="000000"/>
          <w:sz w:val="26"/>
          <w:szCs w:val="26"/>
        </w:rPr>
        <w:t xml:space="preserve">расположенное по адресу: </w:t>
      </w:r>
      <w:r w:rsidRPr="00887141">
        <w:rPr>
          <w:rFonts w:ascii="PT Astra Serif" w:hAnsi="PT Astra Serif"/>
          <w:b/>
          <w:sz w:val="26"/>
          <w:szCs w:val="26"/>
        </w:rPr>
        <w:t>город Югорск, район Югорск-2, дом 3</w:t>
      </w:r>
    </w:p>
    <w:tbl>
      <w:tblPr>
        <w:tblStyle w:val="a3"/>
        <w:tblW w:w="9747" w:type="dxa"/>
        <w:tblLook w:val="04A0" w:firstRow="1" w:lastRow="0" w:firstColumn="1" w:lastColumn="0" w:noHBand="0" w:noVBand="1"/>
      </w:tblPr>
      <w:tblGrid>
        <w:gridCol w:w="2660"/>
        <w:gridCol w:w="2693"/>
        <w:gridCol w:w="4394"/>
      </w:tblGrid>
      <w:tr w:rsidR="002057C9" w:rsidRPr="00887141" w:rsidTr="00484968">
        <w:tc>
          <w:tcPr>
            <w:tcW w:w="9747" w:type="dxa"/>
            <w:gridSpan w:val="3"/>
            <w:shd w:val="clear" w:color="auto" w:fill="FFFF99"/>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b/>
                <w:sz w:val="24"/>
                <w:szCs w:val="24"/>
              </w:rPr>
              <w:t>Сведения о процедуре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Тип процедуры</w:t>
            </w:r>
          </w:p>
        </w:tc>
        <w:tc>
          <w:tcPr>
            <w:tcW w:w="7087" w:type="dxa"/>
            <w:gridSpan w:val="2"/>
            <w:vAlign w:val="center"/>
          </w:tcPr>
          <w:p w:rsidR="002057C9" w:rsidRPr="00887141" w:rsidRDefault="000A6A3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Публичное предложение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процедуры</w:t>
            </w:r>
          </w:p>
        </w:tc>
        <w:tc>
          <w:tcPr>
            <w:tcW w:w="7087" w:type="dxa"/>
            <w:gridSpan w:val="2"/>
            <w:vAlign w:val="center"/>
          </w:tcPr>
          <w:p w:rsidR="002057C9" w:rsidRPr="00887141" w:rsidRDefault="00E477B9" w:rsidP="000A6A3B">
            <w:pPr>
              <w:ind w:right="-108"/>
              <w:jc w:val="both"/>
              <w:rPr>
                <w:rFonts w:ascii="PT Astra Serif" w:hAnsi="PT Astra Serif" w:cs="Times New Roman"/>
                <w:sz w:val="24"/>
                <w:szCs w:val="24"/>
              </w:rPr>
            </w:pPr>
            <w:r w:rsidRPr="00887141">
              <w:rPr>
                <w:rFonts w:ascii="PT Astra Serif" w:hAnsi="PT Astra Serif" w:cs="Times New Roman"/>
                <w:sz w:val="24"/>
                <w:szCs w:val="24"/>
              </w:rPr>
              <w:t>Приватизация муниципального имущества посредством публичного предложения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 xml:space="preserve">Адрес </w:t>
            </w:r>
            <w:proofErr w:type="gramStart"/>
            <w:r w:rsidRPr="00887141">
              <w:rPr>
                <w:rFonts w:ascii="PT Astra Serif" w:hAnsi="PT Astra Serif" w:cs="Times New Roman"/>
                <w:sz w:val="24"/>
                <w:szCs w:val="24"/>
              </w:rPr>
              <w:t>электронной</w:t>
            </w:r>
            <w:proofErr w:type="gramEnd"/>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площадки в сети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«Интернет»</w:t>
            </w:r>
          </w:p>
        </w:tc>
        <w:tc>
          <w:tcPr>
            <w:tcW w:w="7087" w:type="dxa"/>
            <w:gridSpan w:val="2"/>
            <w:vAlign w:val="center"/>
          </w:tcPr>
          <w:p w:rsidR="002057C9" w:rsidRPr="00887141" w:rsidRDefault="002057C9"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http://utp.sberbank-ast.ru/AP/</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Сайт Организатора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(Продавца)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в сети «Интернет»</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http://adm.ugorsk.ru/</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Порядок регистрации</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Претендентов</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на электронной</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площадке, правила</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проведения процедуры</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Определены  в  регламенте  Торговой  секции «Приватизация, аренда  и  продажа  прав»  (далее  –  ТС)  электронной площадки (далее – ЭП)</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Нормативное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регулирование</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Федеральный закон от 21.12.2001 № 178-ФЗ  «О приватизации государственного и муниципального имущества» (далее – Закон о приватизации); Постановление Правительства РФ от 27.08.2012 </w:t>
            </w:r>
            <w:r w:rsidR="00377634" w:rsidRPr="00887141">
              <w:rPr>
                <w:rFonts w:ascii="PT Astra Serif" w:hAnsi="PT Astra Serif" w:cs="Times New Roman"/>
                <w:sz w:val="24"/>
                <w:szCs w:val="24"/>
              </w:rPr>
              <w:t xml:space="preserve">             </w:t>
            </w:r>
            <w:r w:rsidRPr="00887141">
              <w:rPr>
                <w:rFonts w:ascii="PT Astra Serif" w:hAnsi="PT Astra Serif" w:cs="Times New Roman"/>
                <w:sz w:val="24"/>
                <w:szCs w:val="24"/>
              </w:rPr>
              <w:t>№ 860 «Об организации и проведении продажи государственного или муниципального имущества в электронной форме»</w:t>
            </w:r>
          </w:p>
        </w:tc>
      </w:tr>
      <w:tr w:rsidR="002057C9" w:rsidRPr="00887141" w:rsidTr="002F4D34">
        <w:tc>
          <w:tcPr>
            <w:tcW w:w="2660" w:type="dxa"/>
          </w:tcPr>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Сведения</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об Организаторе</w:t>
            </w:r>
          </w:p>
          <w:p w:rsidR="002057C9" w:rsidRPr="00887141" w:rsidRDefault="002057C9" w:rsidP="002057C9">
            <w:pPr>
              <w:rPr>
                <w:rFonts w:ascii="PT Astra Serif" w:hAnsi="PT Astra Serif" w:cs="Times New Roman"/>
                <w:sz w:val="24"/>
                <w:szCs w:val="24"/>
              </w:rPr>
            </w:pPr>
            <w:r w:rsidRPr="00887141">
              <w:rPr>
                <w:rFonts w:ascii="PT Astra Serif" w:hAnsi="PT Astra Serif" w:cs="Times New Roman"/>
                <w:sz w:val="24"/>
                <w:szCs w:val="24"/>
              </w:rPr>
              <w:t>процедуры (</w:t>
            </w:r>
            <w:proofErr w:type="gramStart"/>
            <w:r w:rsidRPr="00887141">
              <w:rPr>
                <w:rFonts w:ascii="PT Astra Serif" w:hAnsi="PT Astra Serif" w:cs="Times New Roman"/>
                <w:sz w:val="24"/>
                <w:szCs w:val="24"/>
              </w:rPr>
              <w:t>Продавце</w:t>
            </w:r>
            <w:proofErr w:type="gramEnd"/>
            <w:r w:rsidRPr="00887141">
              <w:rPr>
                <w:rFonts w:ascii="PT Astra Serif" w:hAnsi="PT Astra Serif" w:cs="Times New Roman"/>
                <w:sz w:val="24"/>
                <w:szCs w:val="24"/>
              </w:rPr>
              <w:t>)</w:t>
            </w:r>
          </w:p>
        </w:tc>
        <w:tc>
          <w:tcPr>
            <w:tcW w:w="7087" w:type="dxa"/>
            <w:gridSpan w:val="2"/>
            <w:vAlign w:val="center"/>
          </w:tcPr>
          <w:p w:rsidR="002057C9"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Департамент муниципальной собственности и градостроительства администрации города Югорска</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Юридический   адрес:   628260,   Россия,   Ханты-Мансийский</w:t>
            </w:r>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автономный округ – Югра, г. Югорск, ул. 40 лет Победы, д. 11</w:t>
            </w:r>
          </w:p>
          <w:p w:rsidR="001665F3" w:rsidRPr="00887141" w:rsidRDefault="005161E1" w:rsidP="001665F3">
            <w:pPr>
              <w:ind w:right="-108"/>
              <w:jc w:val="both"/>
              <w:rPr>
                <w:rFonts w:ascii="PT Astra Serif" w:hAnsi="PT Astra Serif" w:cs="Times New Roman"/>
                <w:sz w:val="24"/>
                <w:szCs w:val="24"/>
              </w:rPr>
            </w:pPr>
            <w:r>
              <w:rPr>
                <w:rFonts w:ascii="PT Astra Serif" w:hAnsi="PT Astra Serif" w:cs="Times New Roman"/>
                <w:sz w:val="24"/>
                <w:szCs w:val="24"/>
              </w:rPr>
              <w:t xml:space="preserve">Контактное лицо: Филатова Елена </w:t>
            </w:r>
            <w:proofErr w:type="spellStart"/>
            <w:r>
              <w:rPr>
                <w:rFonts w:ascii="PT Astra Serif" w:hAnsi="PT Astra Serif" w:cs="Times New Roman"/>
                <w:sz w:val="24"/>
                <w:szCs w:val="24"/>
              </w:rPr>
              <w:t>Арсеновна</w:t>
            </w:r>
            <w:proofErr w:type="spellEnd"/>
          </w:p>
          <w:p w:rsidR="001665F3" w:rsidRPr="00887141" w:rsidRDefault="001665F3"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Адрес электронной почты: </w:t>
            </w:r>
            <w:hyperlink r:id="rId6" w:history="1">
              <w:r w:rsidR="00D17F7B" w:rsidRPr="00887141">
                <w:rPr>
                  <w:rStyle w:val="a4"/>
                  <w:rFonts w:ascii="PT Astra Serif" w:hAnsi="PT Astra Serif" w:cs="Times New Roman"/>
                  <w:sz w:val="24"/>
                  <w:szCs w:val="24"/>
                </w:rPr>
                <w:t>dmsig-ugorsk@yandex.ru</w:t>
              </w:r>
            </w:hyperlink>
          </w:p>
          <w:p w:rsidR="00D17F7B" w:rsidRPr="00887141" w:rsidRDefault="00D17F7B"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Контактный телефон: (34675) 5-00-13</w:t>
            </w:r>
          </w:p>
        </w:tc>
      </w:tr>
      <w:tr w:rsidR="00D17F7B" w:rsidRPr="00887141" w:rsidTr="00484968">
        <w:tc>
          <w:tcPr>
            <w:tcW w:w="9747" w:type="dxa"/>
            <w:gridSpan w:val="3"/>
            <w:shd w:val="clear" w:color="auto" w:fill="FFFF99"/>
          </w:tcPr>
          <w:p w:rsidR="00D17F7B" w:rsidRPr="00887141" w:rsidRDefault="00D17F7B"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Лоты</w:t>
            </w:r>
          </w:p>
        </w:tc>
      </w:tr>
      <w:tr w:rsidR="00D17F7B" w:rsidRPr="00887141" w:rsidTr="002F4D34">
        <w:tc>
          <w:tcPr>
            <w:tcW w:w="2660" w:type="dxa"/>
          </w:tcPr>
          <w:p w:rsidR="00D17F7B" w:rsidRPr="00887141" w:rsidRDefault="00D17F7B" w:rsidP="002057C9">
            <w:pPr>
              <w:rPr>
                <w:rFonts w:ascii="PT Astra Serif" w:hAnsi="PT Astra Serif" w:cs="Times New Roman"/>
                <w:sz w:val="24"/>
                <w:szCs w:val="24"/>
              </w:rPr>
            </w:pPr>
            <w:r w:rsidRPr="00887141">
              <w:rPr>
                <w:rFonts w:ascii="PT Astra Serif" w:hAnsi="PT Astra Serif" w:cs="Times New Roman"/>
                <w:sz w:val="24"/>
                <w:szCs w:val="24"/>
              </w:rPr>
              <w:t>Номер лота</w:t>
            </w:r>
          </w:p>
        </w:tc>
        <w:tc>
          <w:tcPr>
            <w:tcW w:w="7087" w:type="dxa"/>
            <w:gridSpan w:val="2"/>
            <w:vAlign w:val="center"/>
          </w:tcPr>
          <w:p w:rsidR="00D17F7B" w:rsidRPr="00887141" w:rsidRDefault="00D17F7B" w:rsidP="001665F3">
            <w:pPr>
              <w:ind w:right="-108"/>
              <w:jc w:val="both"/>
              <w:rPr>
                <w:rFonts w:ascii="PT Astra Serif" w:hAnsi="PT Astra Serif" w:cs="Times New Roman"/>
                <w:sz w:val="28"/>
                <w:szCs w:val="28"/>
              </w:rPr>
            </w:pPr>
            <w:r w:rsidRPr="00887141">
              <w:rPr>
                <w:rFonts w:ascii="PT Astra Serif" w:hAnsi="PT Astra Serif" w:cs="Times New Roman"/>
                <w:sz w:val="28"/>
                <w:szCs w:val="28"/>
              </w:rPr>
              <w:t>1</w:t>
            </w:r>
          </w:p>
        </w:tc>
      </w:tr>
      <w:tr w:rsidR="00241086" w:rsidRPr="00887141" w:rsidTr="002F4D34">
        <w:tc>
          <w:tcPr>
            <w:tcW w:w="2660" w:type="dxa"/>
          </w:tcPr>
          <w:p w:rsidR="00241086" w:rsidRPr="00887141" w:rsidRDefault="00241086" w:rsidP="002057C9">
            <w:pPr>
              <w:rPr>
                <w:rFonts w:ascii="PT Astra Serif" w:hAnsi="PT Astra Serif" w:cs="Times New Roman"/>
                <w:sz w:val="24"/>
                <w:szCs w:val="24"/>
              </w:rPr>
            </w:pPr>
            <w:r w:rsidRPr="00887141">
              <w:rPr>
                <w:rFonts w:ascii="PT Astra Serif" w:hAnsi="PT Astra Serif" w:cs="Times New Roman"/>
                <w:sz w:val="24"/>
                <w:szCs w:val="24"/>
              </w:rPr>
              <w:t>Наименование лота</w:t>
            </w:r>
          </w:p>
        </w:tc>
        <w:tc>
          <w:tcPr>
            <w:tcW w:w="7087" w:type="dxa"/>
            <w:gridSpan w:val="2"/>
            <w:vAlign w:val="center"/>
          </w:tcPr>
          <w:p w:rsidR="00241086" w:rsidRPr="00887141" w:rsidRDefault="00241086" w:rsidP="000D5FC4">
            <w:pPr>
              <w:ind w:right="-108"/>
              <w:jc w:val="both"/>
              <w:rPr>
                <w:rFonts w:ascii="PT Astra Serif" w:hAnsi="PT Astra Serif" w:cs="Times New Roman"/>
                <w:sz w:val="28"/>
                <w:szCs w:val="28"/>
              </w:rPr>
            </w:pPr>
            <w:r w:rsidRPr="00887141">
              <w:rPr>
                <w:rFonts w:ascii="PT Astra Serif" w:hAnsi="PT Astra Serif"/>
                <w:color w:val="000000"/>
                <w:sz w:val="28"/>
                <w:szCs w:val="28"/>
              </w:rPr>
              <w:t xml:space="preserve">Нежилое помещение с кадастровым номером </w:t>
            </w:r>
            <w:r w:rsidRPr="00887141">
              <w:rPr>
                <w:rFonts w:ascii="PT Astra Serif" w:hAnsi="PT Astra Serif"/>
                <w:sz w:val="28"/>
                <w:szCs w:val="28"/>
              </w:rPr>
              <w:t xml:space="preserve">86:22:0015001:1766 </w:t>
            </w:r>
            <w:r w:rsidRPr="00887141">
              <w:rPr>
                <w:rFonts w:ascii="PT Astra Serif" w:hAnsi="PT Astra Serif"/>
                <w:color w:val="000000"/>
                <w:sz w:val="28"/>
                <w:szCs w:val="28"/>
              </w:rPr>
              <w:t xml:space="preserve">расположенное по адресу: </w:t>
            </w:r>
            <w:r w:rsidRPr="00887141">
              <w:rPr>
                <w:rFonts w:ascii="PT Astra Serif" w:hAnsi="PT Astra Serif"/>
                <w:sz w:val="28"/>
                <w:szCs w:val="28"/>
              </w:rPr>
              <w:t>город Югорск, район Югорск-2, дом 3, цокольный этаж</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Основание для продажи имущества</w:t>
            </w:r>
          </w:p>
        </w:tc>
        <w:tc>
          <w:tcPr>
            <w:tcW w:w="7087" w:type="dxa"/>
            <w:gridSpan w:val="2"/>
            <w:vAlign w:val="center"/>
          </w:tcPr>
          <w:p w:rsidR="00241086" w:rsidRPr="00887141" w:rsidRDefault="00241086" w:rsidP="005161E1">
            <w:pPr>
              <w:ind w:right="-108"/>
              <w:jc w:val="both"/>
              <w:rPr>
                <w:rFonts w:ascii="PT Astra Serif" w:hAnsi="PT Astra Serif" w:cs="Times New Roman"/>
                <w:sz w:val="28"/>
                <w:szCs w:val="28"/>
              </w:rPr>
            </w:pPr>
            <w:r w:rsidRPr="00887141">
              <w:rPr>
                <w:rFonts w:ascii="PT Astra Serif" w:hAnsi="PT Astra Serif" w:cs="Times New Roman"/>
                <w:sz w:val="28"/>
                <w:szCs w:val="28"/>
              </w:rPr>
              <w:t xml:space="preserve">Постановление администрации города Югорска от </w:t>
            </w:r>
            <w:r w:rsidR="005161E1" w:rsidRPr="005161E1">
              <w:rPr>
                <w:rFonts w:ascii="PT Astra Serif" w:hAnsi="PT Astra Serif" w:cs="Times New Roman"/>
                <w:b/>
                <w:sz w:val="28"/>
                <w:szCs w:val="28"/>
              </w:rPr>
              <w:t>11.08</w:t>
            </w:r>
            <w:r w:rsidRPr="005161E1">
              <w:rPr>
                <w:rFonts w:ascii="PT Astra Serif" w:hAnsi="PT Astra Serif" w:cs="Times New Roman"/>
                <w:b/>
                <w:sz w:val="28"/>
                <w:szCs w:val="28"/>
              </w:rPr>
              <w:t>.202</w:t>
            </w:r>
            <w:r w:rsidR="005161E1" w:rsidRPr="005161E1">
              <w:rPr>
                <w:rFonts w:ascii="PT Astra Serif" w:hAnsi="PT Astra Serif" w:cs="Times New Roman"/>
                <w:b/>
                <w:sz w:val="28"/>
                <w:szCs w:val="28"/>
              </w:rPr>
              <w:t>5</w:t>
            </w:r>
            <w:r w:rsidR="005161E1">
              <w:rPr>
                <w:rFonts w:ascii="PT Astra Serif" w:hAnsi="PT Astra Serif" w:cs="Times New Roman"/>
                <w:b/>
                <w:sz w:val="28"/>
                <w:szCs w:val="28"/>
              </w:rPr>
              <w:t xml:space="preserve"> № 1505</w:t>
            </w:r>
            <w:r w:rsidRPr="00887141">
              <w:rPr>
                <w:rFonts w:ascii="PT Astra Serif" w:hAnsi="PT Astra Serif" w:cs="Times New Roman"/>
                <w:b/>
                <w:sz w:val="28"/>
                <w:szCs w:val="28"/>
              </w:rPr>
              <w:t>-</w:t>
            </w:r>
            <w:r w:rsidR="005161E1">
              <w:rPr>
                <w:rFonts w:ascii="PT Astra Serif" w:hAnsi="PT Astra Serif" w:cs="Times New Roman"/>
                <w:b/>
                <w:sz w:val="28"/>
                <w:szCs w:val="28"/>
              </w:rPr>
              <w:t>13-</w:t>
            </w:r>
            <w:r w:rsidRPr="00887141">
              <w:rPr>
                <w:rFonts w:ascii="PT Astra Serif" w:hAnsi="PT Astra Serif" w:cs="Times New Roman"/>
                <w:b/>
                <w:sz w:val="28"/>
                <w:szCs w:val="28"/>
              </w:rPr>
              <w:t>п</w:t>
            </w:r>
            <w:r w:rsidRPr="00887141">
              <w:rPr>
                <w:rFonts w:ascii="PT Astra Serif" w:hAnsi="PT Astra Serif" w:cs="Times New Roman"/>
                <w:sz w:val="28"/>
                <w:szCs w:val="28"/>
              </w:rPr>
              <w:t xml:space="preserve"> «Об условиях приватизации муниципального имущества»</w:t>
            </w:r>
          </w:p>
        </w:tc>
      </w:tr>
      <w:tr w:rsidR="00241086" w:rsidRPr="00887141" w:rsidTr="002F4D34">
        <w:tc>
          <w:tcPr>
            <w:tcW w:w="2660" w:type="dxa"/>
          </w:tcPr>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Описание имущества</w:t>
            </w:r>
          </w:p>
          <w:p w:rsidR="00241086" w:rsidRPr="00887141" w:rsidRDefault="00241086" w:rsidP="00D17F7B">
            <w:pPr>
              <w:rPr>
                <w:rFonts w:ascii="PT Astra Serif" w:hAnsi="PT Astra Serif" w:cs="Times New Roman"/>
                <w:sz w:val="24"/>
                <w:szCs w:val="24"/>
              </w:rPr>
            </w:pPr>
            <w:r w:rsidRPr="00887141">
              <w:rPr>
                <w:rFonts w:ascii="PT Astra Serif" w:hAnsi="PT Astra Serif" w:cs="Times New Roman"/>
                <w:sz w:val="24"/>
                <w:szCs w:val="24"/>
              </w:rPr>
              <w:t>(характеристики)</w:t>
            </w:r>
          </w:p>
        </w:tc>
        <w:tc>
          <w:tcPr>
            <w:tcW w:w="7087" w:type="dxa"/>
            <w:gridSpan w:val="2"/>
            <w:vAlign w:val="center"/>
          </w:tcPr>
          <w:p w:rsidR="005161E1" w:rsidRPr="002E6FED" w:rsidRDefault="005161E1" w:rsidP="005161E1">
            <w:pPr>
              <w:pStyle w:val="a7"/>
              <w:ind w:right="175"/>
              <w:rPr>
                <w:rFonts w:ascii="PT Astra Serif" w:eastAsiaTheme="minorHAnsi" w:hAnsi="PT Astra Serif" w:cstheme="minorBidi"/>
                <w:color w:val="000000"/>
                <w:sz w:val="28"/>
                <w:szCs w:val="28"/>
                <w:lang w:eastAsia="en-US"/>
              </w:rPr>
            </w:pPr>
            <w:r w:rsidRPr="002E6FED">
              <w:rPr>
                <w:rFonts w:ascii="PT Astra Serif" w:eastAsiaTheme="minorHAnsi" w:hAnsi="PT Astra Serif" w:cstheme="minorBidi"/>
                <w:color w:val="000000"/>
                <w:sz w:val="28"/>
                <w:szCs w:val="28"/>
                <w:lang w:eastAsia="en-US"/>
              </w:rPr>
              <w:t>Площадь объекта 152,6 кв. м, год постройки 1967, материал наружных стен: кирпичные.</w:t>
            </w:r>
          </w:p>
          <w:p w:rsidR="00241086" w:rsidRPr="00887141" w:rsidRDefault="005161E1" w:rsidP="005161E1">
            <w:pPr>
              <w:ind w:right="-108"/>
              <w:jc w:val="both"/>
              <w:rPr>
                <w:rFonts w:ascii="PT Astra Serif" w:hAnsi="PT Astra Serif" w:cs="Times New Roman"/>
                <w:sz w:val="28"/>
                <w:szCs w:val="28"/>
              </w:rPr>
            </w:pPr>
            <w:r w:rsidRPr="002E6FED">
              <w:rPr>
                <w:rFonts w:ascii="PT Astra Serif" w:hAnsi="PT Astra Serif"/>
                <w:color w:val="000000"/>
                <w:sz w:val="28"/>
                <w:szCs w:val="28"/>
              </w:rPr>
              <w:t>Благоустройство: отопление, водопровод, канализация, электроосвещение. Требуется капитальный ремонт.</w:t>
            </w:r>
          </w:p>
        </w:tc>
      </w:tr>
      <w:tr w:rsidR="00D17F7B" w:rsidRPr="00887141" w:rsidTr="002F4D34">
        <w:tc>
          <w:tcPr>
            <w:tcW w:w="2660" w:type="dxa"/>
          </w:tcPr>
          <w:p w:rsidR="00D17F7B" w:rsidRPr="00887141" w:rsidRDefault="00B157F9" w:rsidP="00B157F9">
            <w:pPr>
              <w:rPr>
                <w:rFonts w:ascii="PT Astra Serif" w:hAnsi="PT Astra Serif" w:cs="Times New Roman"/>
                <w:sz w:val="24"/>
                <w:szCs w:val="24"/>
              </w:rPr>
            </w:pPr>
            <w:r w:rsidRPr="00887141">
              <w:rPr>
                <w:rFonts w:ascii="PT Astra Serif" w:hAnsi="PT Astra Serif" w:cs="Times New Roman"/>
                <w:sz w:val="24"/>
                <w:szCs w:val="24"/>
              </w:rPr>
              <w:t>Обременения (ограничения)</w:t>
            </w:r>
          </w:p>
        </w:tc>
        <w:tc>
          <w:tcPr>
            <w:tcW w:w="7087" w:type="dxa"/>
            <w:gridSpan w:val="2"/>
            <w:vAlign w:val="center"/>
          </w:tcPr>
          <w:p w:rsidR="00D17F7B" w:rsidRPr="00887141" w:rsidRDefault="00F23A99" w:rsidP="000A6A3B">
            <w:pPr>
              <w:ind w:right="-108"/>
              <w:jc w:val="both"/>
              <w:rPr>
                <w:rFonts w:ascii="PT Astra Serif" w:hAnsi="PT Astra Serif" w:cs="Times New Roman"/>
                <w:sz w:val="28"/>
                <w:szCs w:val="28"/>
              </w:rPr>
            </w:pPr>
            <w:r w:rsidRPr="00887141">
              <w:rPr>
                <w:rFonts w:ascii="PT Astra Serif" w:hAnsi="PT Astra Serif" w:cs="Times New Roman"/>
                <w:sz w:val="28"/>
                <w:szCs w:val="28"/>
              </w:rPr>
              <w:t>Без обременений</w:t>
            </w:r>
          </w:p>
        </w:tc>
      </w:tr>
      <w:tr w:rsidR="00D17F7B" w:rsidRPr="00887141" w:rsidTr="002F4D34">
        <w:tc>
          <w:tcPr>
            <w:tcW w:w="2660" w:type="dxa"/>
          </w:tcPr>
          <w:p w:rsidR="00D17F7B" w:rsidRPr="00887141" w:rsidRDefault="00B157F9" w:rsidP="002057C9">
            <w:pPr>
              <w:rPr>
                <w:rFonts w:ascii="PT Astra Serif" w:hAnsi="PT Astra Serif" w:cs="Times New Roman"/>
                <w:sz w:val="24"/>
                <w:szCs w:val="24"/>
              </w:rPr>
            </w:pPr>
            <w:r w:rsidRPr="00887141">
              <w:rPr>
                <w:rFonts w:ascii="PT Astra Serif" w:hAnsi="PT Astra Serif" w:cs="Times New Roman"/>
                <w:sz w:val="24"/>
                <w:szCs w:val="24"/>
              </w:rPr>
              <w:t>Иная информация</w:t>
            </w:r>
          </w:p>
        </w:tc>
        <w:tc>
          <w:tcPr>
            <w:tcW w:w="7087" w:type="dxa"/>
            <w:gridSpan w:val="2"/>
            <w:vAlign w:val="center"/>
          </w:tcPr>
          <w:p w:rsidR="00D17F7B" w:rsidRPr="005161E1" w:rsidRDefault="005161E1" w:rsidP="005161E1">
            <w:pPr>
              <w:tabs>
                <w:tab w:val="left" w:pos="0"/>
              </w:tabs>
              <w:jc w:val="both"/>
              <w:rPr>
                <w:rFonts w:ascii="PT Astra Serif" w:hAnsi="PT Astra Serif" w:cs="Times New Roman"/>
                <w:b/>
                <w:sz w:val="28"/>
                <w:szCs w:val="28"/>
              </w:rPr>
            </w:pPr>
            <w:r w:rsidRPr="005161E1">
              <w:rPr>
                <w:rFonts w:ascii="PT Astra Serif" w:hAnsi="PT Astra Serif"/>
                <w:b/>
                <w:color w:val="000000"/>
                <w:sz w:val="24"/>
                <w:szCs w:val="24"/>
              </w:rPr>
              <w:t>Требуется капитальный ремонт</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Начальная цен</w:t>
            </w:r>
            <w:proofErr w:type="gramStart"/>
            <w:r w:rsidRPr="00887141">
              <w:rPr>
                <w:rFonts w:ascii="PT Astra Serif" w:hAnsi="PT Astra Serif" w:cs="Times New Roman"/>
                <w:sz w:val="24"/>
                <w:szCs w:val="24"/>
              </w:rPr>
              <w:t>а(</w:t>
            </w:r>
            <w:proofErr w:type="gramEnd"/>
            <w:r w:rsidRPr="00887141">
              <w:rPr>
                <w:rFonts w:ascii="PT Astra Serif" w:hAnsi="PT Astra Serif" w:cs="Times New Roman"/>
                <w:sz w:val="24"/>
                <w:szCs w:val="24"/>
              </w:rPr>
              <w:t>с учётом НДС), руб.</w:t>
            </w:r>
          </w:p>
        </w:tc>
        <w:tc>
          <w:tcPr>
            <w:tcW w:w="7087" w:type="dxa"/>
            <w:gridSpan w:val="2"/>
            <w:vAlign w:val="center"/>
          </w:tcPr>
          <w:p w:rsidR="005161E1" w:rsidRPr="00887141" w:rsidRDefault="005161E1" w:rsidP="0019457B">
            <w:pPr>
              <w:ind w:right="-108"/>
              <w:jc w:val="both"/>
              <w:rPr>
                <w:rFonts w:ascii="PT Astra Serif" w:hAnsi="PT Astra Serif" w:cs="Times New Roman"/>
                <w:b/>
                <w:sz w:val="28"/>
                <w:szCs w:val="28"/>
              </w:rPr>
            </w:pPr>
            <w:r>
              <w:rPr>
                <w:rFonts w:ascii="PT Astra Serif" w:hAnsi="PT Astra Serif" w:cs="Times New Roman"/>
                <w:b/>
                <w:sz w:val="28"/>
                <w:szCs w:val="28"/>
              </w:rPr>
              <w:t>408 510,00</w:t>
            </w:r>
            <w:bookmarkStart w:id="0" w:name="_GoBack"/>
            <w:bookmarkEnd w:id="0"/>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lastRenderedPageBreak/>
              <w:t>Минимальная цена</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(цена отсечения - 50% цены первоначального предложения), руб.</w:t>
            </w:r>
          </w:p>
        </w:tc>
        <w:tc>
          <w:tcPr>
            <w:tcW w:w="7087" w:type="dxa"/>
            <w:gridSpan w:val="2"/>
            <w:vAlign w:val="center"/>
          </w:tcPr>
          <w:p w:rsidR="00692FB4" w:rsidRPr="00887141" w:rsidRDefault="005161E1" w:rsidP="001665F3">
            <w:pPr>
              <w:ind w:right="-108"/>
              <w:jc w:val="both"/>
              <w:rPr>
                <w:rFonts w:ascii="PT Astra Serif" w:hAnsi="PT Astra Serif" w:cs="Times New Roman"/>
                <w:b/>
                <w:sz w:val="28"/>
                <w:szCs w:val="28"/>
              </w:rPr>
            </w:pPr>
            <w:r>
              <w:rPr>
                <w:rFonts w:ascii="PT Astra Serif" w:hAnsi="PT Astra Serif" w:cs="Times New Roman"/>
                <w:b/>
                <w:sz w:val="28"/>
                <w:szCs w:val="28"/>
              </w:rPr>
              <w:t>204 255,00</w:t>
            </w:r>
          </w:p>
        </w:tc>
      </w:tr>
      <w:tr w:rsidR="00692FB4" w:rsidRPr="00887141" w:rsidTr="002F4D34">
        <w:tc>
          <w:tcPr>
            <w:tcW w:w="2660" w:type="dxa"/>
          </w:tcPr>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Величина снижения</w:t>
            </w:r>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 xml:space="preserve">цены </w:t>
            </w:r>
            <w:proofErr w:type="gramStart"/>
            <w:r w:rsidRPr="00887141">
              <w:rPr>
                <w:rFonts w:ascii="PT Astra Serif" w:hAnsi="PT Astra Serif" w:cs="Times New Roman"/>
                <w:sz w:val="24"/>
                <w:szCs w:val="24"/>
              </w:rPr>
              <w:t>первоначального</w:t>
            </w:r>
            <w:proofErr w:type="gramEnd"/>
          </w:p>
          <w:p w:rsidR="00692FB4" w:rsidRPr="00887141" w:rsidRDefault="00692FB4" w:rsidP="000A6A3B">
            <w:pPr>
              <w:rPr>
                <w:rFonts w:ascii="PT Astra Serif" w:hAnsi="PT Astra Serif" w:cs="Times New Roman"/>
                <w:sz w:val="24"/>
                <w:szCs w:val="24"/>
              </w:rPr>
            </w:pPr>
            <w:r w:rsidRPr="00887141">
              <w:rPr>
                <w:rFonts w:ascii="PT Astra Serif" w:hAnsi="PT Astra Serif" w:cs="Times New Roman"/>
                <w:sz w:val="24"/>
                <w:szCs w:val="24"/>
              </w:rPr>
              <w:t>предложения (шаг понижения - 10% от  цены первоначального предложения), руб.</w:t>
            </w:r>
          </w:p>
        </w:tc>
        <w:tc>
          <w:tcPr>
            <w:tcW w:w="7087" w:type="dxa"/>
            <w:gridSpan w:val="2"/>
            <w:vAlign w:val="center"/>
          </w:tcPr>
          <w:p w:rsidR="00692FB4" w:rsidRPr="00887141" w:rsidRDefault="005161E1" w:rsidP="004D3ADD">
            <w:pPr>
              <w:ind w:right="-108"/>
              <w:jc w:val="both"/>
              <w:rPr>
                <w:rFonts w:ascii="PT Astra Serif" w:hAnsi="PT Astra Serif" w:cs="Times New Roman"/>
                <w:b/>
                <w:sz w:val="28"/>
                <w:szCs w:val="28"/>
              </w:rPr>
            </w:pPr>
            <w:r>
              <w:rPr>
                <w:rFonts w:ascii="PT Astra Serif" w:hAnsi="PT Astra Serif" w:cs="Times New Roman"/>
                <w:b/>
                <w:sz w:val="28"/>
                <w:szCs w:val="28"/>
              </w:rPr>
              <w:t>40 851,00</w:t>
            </w:r>
            <w:r w:rsidR="00692FB4" w:rsidRPr="00887141">
              <w:rPr>
                <w:rFonts w:ascii="PT Astra Serif" w:hAnsi="PT Astra Serif" w:cs="Times New Roman"/>
                <w:b/>
                <w:sz w:val="28"/>
                <w:szCs w:val="28"/>
              </w:rPr>
              <w:t xml:space="preserve"> </w:t>
            </w:r>
          </w:p>
        </w:tc>
      </w:tr>
      <w:tr w:rsidR="00692FB4" w:rsidRPr="00887141" w:rsidTr="002F4D34">
        <w:tc>
          <w:tcPr>
            <w:tcW w:w="2660" w:type="dxa"/>
          </w:tcPr>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Величина повышения</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цены в случае</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проведения аукциона</w:t>
            </w:r>
          </w:p>
          <w:p w:rsidR="00692FB4" w:rsidRPr="00887141" w:rsidRDefault="00692FB4" w:rsidP="006D110A">
            <w:pPr>
              <w:rPr>
                <w:rFonts w:ascii="PT Astra Serif" w:hAnsi="PT Astra Serif" w:cs="Times New Roman"/>
                <w:sz w:val="24"/>
                <w:szCs w:val="24"/>
              </w:rPr>
            </w:pPr>
            <w:r w:rsidRPr="00887141">
              <w:rPr>
                <w:rFonts w:ascii="PT Astra Serif" w:hAnsi="PT Astra Serif" w:cs="Times New Roman"/>
                <w:sz w:val="24"/>
                <w:szCs w:val="24"/>
              </w:rPr>
              <w:t>(шаг аукциона - 5% от цены первоначального предложения), руб.</w:t>
            </w:r>
          </w:p>
        </w:tc>
        <w:tc>
          <w:tcPr>
            <w:tcW w:w="7087" w:type="dxa"/>
            <w:gridSpan w:val="2"/>
            <w:vAlign w:val="center"/>
          </w:tcPr>
          <w:p w:rsidR="00692FB4" w:rsidRPr="00887141" w:rsidRDefault="005161E1" w:rsidP="001665F3">
            <w:pPr>
              <w:ind w:right="-108"/>
              <w:jc w:val="both"/>
              <w:rPr>
                <w:rFonts w:ascii="PT Astra Serif" w:hAnsi="PT Astra Serif" w:cs="Times New Roman"/>
                <w:b/>
                <w:sz w:val="28"/>
                <w:szCs w:val="28"/>
              </w:rPr>
            </w:pPr>
            <w:r>
              <w:rPr>
                <w:rFonts w:ascii="PT Astra Serif" w:hAnsi="PT Astra Serif" w:cs="Times New Roman"/>
                <w:b/>
                <w:sz w:val="28"/>
                <w:szCs w:val="28"/>
              </w:rPr>
              <w:t>20 425,50</w:t>
            </w:r>
          </w:p>
        </w:tc>
      </w:tr>
      <w:tr w:rsidR="00692FB4" w:rsidRPr="00887141" w:rsidTr="002F4D34">
        <w:tc>
          <w:tcPr>
            <w:tcW w:w="2660" w:type="dxa"/>
          </w:tcPr>
          <w:p w:rsidR="00692FB4" w:rsidRPr="00887141" w:rsidRDefault="0033659B" w:rsidP="004D3ADD">
            <w:pPr>
              <w:rPr>
                <w:rFonts w:ascii="PT Astra Serif" w:hAnsi="PT Astra Serif" w:cs="Times New Roman"/>
                <w:sz w:val="24"/>
                <w:szCs w:val="24"/>
              </w:rPr>
            </w:pPr>
            <w:r w:rsidRPr="00887141">
              <w:rPr>
                <w:rFonts w:ascii="PT Astra Serif" w:hAnsi="PT Astra Serif" w:cs="Times New Roman"/>
                <w:sz w:val="24"/>
                <w:szCs w:val="24"/>
              </w:rPr>
              <w:t>Задаток (10 % начальной цены), руб.</w:t>
            </w:r>
          </w:p>
        </w:tc>
        <w:tc>
          <w:tcPr>
            <w:tcW w:w="7087" w:type="dxa"/>
            <w:gridSpan w:val="2"/>
            <w:vAlign w:val="center"/>
          </w:tcPr>
          <w:p w:rsidR="00692FB4" w:rsidRPr="00887141" w:rsidRDefault="005161E1" w:rsidP="00F23A99">
            <w:pPr>
              <w:ind w:right="-108"/>
              <w:jc w:val="both"/>
              <w:rPr>
                <w:rFonts w:ascii="PT Astra Serif" w:hAnsi="PT Astra Serif" w:cs="Times New Roman"/>
                <w:sz w:val="28"/>
                <w:szCs w:val="28"/>
              </w:rPr>
            </w:pPr>
            <w:r>
              <w:rPr>
                <w:rFonts w:ascii="PT Astra Serif" w:hAnsi="PT Astra Serif" w:cs="Times New Roman"/>
                <w:b/>
                <w:sz w:val="28"/>
                <w:szCs w:val="28"/>
              </w:rPr>
              <w:t>40 851,00</w:t>
            </w:r>
          </w:p>
        </w:tc>
      </w:tr>
      <w:tr w:rsidR="00692FB4" w:rsidRPr="00887141" w:rsidTr="002F4D34">
        <w:tc>
          <w:tcPr>
            <w:tcW w:w="2660" w:type="dxa"/>
          </w:tcPr>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Срок и порядок</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внесения и возврата</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задатка. Реквизиты</w:t>
            </w:r>
          </w:p>
          <w:p w:rsidR="00692FB4" w:rsidRPr="00887141" w:rsidRDefault="00692FB4" w:rsidP="00B157F9">
            <w:pPr>
              <w:rPr>
                <w:rFonts w:ascii="PT Astra Serif" w:hAnsi="PT Astra Serif" w:cs="Times New Roman"/>
                <w:sz w:val="24"/>
                <w:szCs w:val="24"/>
              </w:rPr>
            </w:pPr>
            <w:r w:rsidRPr="00887141">
              <w:rPr>
                <w:rFonts w:ascii="PT Astra Serif" w:hAnsi="PT Astra Serif" w:cs="Times New Roman"/>
                <w:sz w:val="24"/>
                <w:szCs w:val="24"/>
              </w:rPr>
              <w:t>счёта для перечисления задатка. Назначение платежа.</w:t>
            </w:r>
          </w:p>
        </w:tc>
        <w:tc>
          <w:tcPr>
            <w:tcW w:w="7087" w:type="dxa"/>
            <w:gridSpan w:val="2"/>
            <w:vAlign w:val="center"/>
          </w:tcPr>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торгах имущества. Задаток  перечисляется  на  счёт  оператора  ЭП  в  порядке, определённом в регламенте ТС ЭП. Реквизиты для перечисления средств и назначение платежа представлены в ТС пункт меню «Информация   по   ТС»   подпункт   «Банковские   реквизиты» </w:t>
            </w:r>
            <w:hyperlink r:id="rId7" w:history="1">
              <w:r w:rsidRPr="00887141">
                <w:rPr>
                  <w:rStyle w:val="a4"/>
                  <w:rFonts w:ascii="PT Astra Serif" w:hAnsi="PT Astra Serif" w:cs="Times New Roman"/>
                  <w:sz w:val="24"/>
                  <w:szCs w:val="24"/>
                </w:rPr>
                <w:t>http://utp.sberbank-ast.ru/Main/Notice/697/Requisites</w:t>
              </w:r>
            </w:hyperlink>
            <w:r w:rsidRPr="00887141">
              <w:rPr>
                <w:rFonts w:ascii="PT Astra Serif" w:hAnsi="PT Astra Serif" w:cs="Times New Roman"/>
                <w:sz w:val="24"/>
                <w:szCs w:val="24"/>
              </w:rPr>
              <w:t>.</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В момент подачи заявки на участие и её регистрации ЭП   программными   средствами   осуществляет   блокирование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умме задатка (при их наличии на лицевом счёте, открытом на электронной площадке при регистрации).</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Если на момент подачи заявки денежных сре</w:t>
            </w:r>
            <w:proofErr w:type="gramStart"/>
            <w:r w:rsidRPr="00887141">
              <w:rPr>
                <w:rFonts w:ascii="PT Astra Serif" w:hAnsi="PT Astra Serif" w:cs="Times New Roman"/>
                <w:sz w:val="24"/>
                <w:szCs w:val="24"/>
              </w:rPr>
              <w:t>дств в с</w:t>
            </w:r>
            <w:proofErr w:type="gramEnd"/>
            <w:r w:rsidRPr="00887141">
              <w:rPr>
                <w:rFonts w:ascii="PT Astra Serif" w:hAnsi="PT Astra Serif" w:cs="Times New Roman"/>
                <w:sz w:val="24"/>
                <w:szCs w:val="24"/>
              </w:rPr>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887141">
              <w:rPr>
                <w:rFonts w:ascii="PT Astra Serif" w:hAnsi="PT Astra Serif" w:cs="Times New Roman"/>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887141">
              <w:rPr>
                <w:rFonts w:ascii="PT Astra Serif" w:hAnsi="PT Astra Serif" w:cs="Times New Roman"/>
                <w:sz w:val="24"/>
                <w:szCs w:val="24"/>
              </w:rPr>
              <w:t>непоступлении</w:t>
            </w:r>
            <w:proofErr w:type="spellEnd"/>
            <w:r w:rsidRPr="00887141">
              <w:rPr>
                <w:rFonts w:ascii="PT Astra Serif" w:hAnsi="PT Astra Serif" w:cs="Times New Roman"/>
                <w:sz w:val="24"/>
                <w:szCs w:val="24"/>
              </w:rPr>
              <w:t xml:space="preserve"> на ЭП задатка от такого претендента (Претендент не допускается к участию в процедуре).</w:t>
            </w:r>
            <w:proofErr w:type="gramEnd"/>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Разблокирование задатка производится в порядке, определённом в регламенте ТС ЭП.</w:t>
            </w:r>
          </w:p>
          <w:p w:rsidR="0033659B" w:rsidRPr="00887141" w:rsidRDefault="0033659B"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p w:rsidR="00692FB4" w:rsidRPr="00887141" w:rsidRDefault="0033659B" w:rsidP="0033659B">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Срок зачисления денежных средств на Лицевой </w:t>
            </w:r>
            <w:r w:rsidRPr="00887141">
              <w:rPr>
                <w:rFonts w:ascii="PT Astra Serif" w:hAnsi="PT Astra Serif" w:cs="Times New Roman"/>
                <w:i/>
                <w:sz w:val="24"/>
                <w:szCs w:val="24"/>
              </w:rPr>
              <w:lastRenderedPageBreak/>
              <w:t xml:space="preserve">счёт Претендента на ЭП – </w:t>
            </w:r>
            <w:r w:rsidRPr="00887141">
              <w:rPr>
                <w:rFonts w:ascii="PT Astra Serif" w:hAnsi="PT Astra Serif" w:cs="Times New Roman"/>
                <w:b/>
                <w:i/>
                <w:sz w:val="24"/>
                <w:szCs w:val="24"/>
              </w:rPr>
              <w:t>от 1 до 3 рабочих дней.</w:t>
            </w:r>
            <w:r w:rsidRPr="00887141">
              <w:rPr>
                <w:rFonts w:ascii="PT Astra Serif" w:hAnsi="PT Astra Serif" w:cs="Times New Roman"/>
                <w:i/>
                <w:sz w:val="24"/>
                <w:szCs w:val="24"/>
              </w:rPr>
              <w:t xml:space="preserve"> Денежные средства, перечисленные за Претендента третьим лицом,           </w:t>
            </w:r>
            <w:r w:rsidRPr="00887141">
              <w:rPr>
                <w:rFonts w:ascii="PT Astra Serif" w:hAnsi="PT Astra Serif" w:cs="Times New Roman"/>
                <w:b/>
                <w:i/>
                <w:sz w:val="24"/>
                <w:szCs w:val="24"/>
              </w:rPr>
              <w:t>не зачисляются</w:t>
            </w:r>
            <w:r w:rsidRPr="00887141">
              <w:rPr>
                <w:rFonts w:ascii="PT Astra Serif" w:hAnsi="PT Astra Serif" w:cs="Times New Roman"/>
                <w:i/>
                <w:sz w:val="24"/>
                <w:szCs w:val="24"/>
              </w:rPr>
              <w:t xml:space="preserve"> на Лицевой счёт такого Претендента.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lastRenderedPageBreak/>
              <w:t>Срок заключения договора купли-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продажи имущества</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по итогам процедуры</w:t>
            </w:r>
          </w:p>
        </w:tc>
        <w:tc>
          <w:tcPr>
            <w:tcW w:w="7087" w:type="dxa"/>
            <w:gridSpan w:val="2"/>
            <w:vAlign w:val="center"/>
          </w:tcPr>
          <w:p w:rsidR="00692FB4" w:rsidRPr="00887141" w:rsidRDefault="00692FB4" w:rsidP="003776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Договор купли-продажи имущества заключается с победителем торгов в течение 5 (пяти) рабочих дней </w:t>
            </w:r>
            <w:proofErr w:type="gramStart"/>
            <w:r w:rsidRPr="00887141">
              <w:rPr>
                <w:rFonts w:ascii="PT Astra Serif" w:hAnsi="PT Astra Serif" w:cs="Times New Roman"/>
                <w:sz w:val="24"/>
                <w:szCs w:val="24"/>
              </w:rPr>
              <w:t>с даты подведения</w:t>
            </w:r>
            <w:proofErr w:type="gramEnd"/>
            <w:r w:rsidRPr="00887141">
              <w:rPr>
                <w:rFonts w:ascii="PT Astra Serif" w:hAnsi="PT Astra Serif" w:cs="Times New Roman"/>
                <w:sz w:val="24"/>
                <w:szCs w:val="24"/>
              </w:rPr>
              <w:t xml:space="preserve"> итогов в форме электронного договора.  При  уклонении  или  отказе  победителя процедуры от заключения в установленный срок договора купли - продажи имущества победитель утрачивает право на заключение указанного договора</w:t>
            </w:r>
          </w:p>
        </w:tc>
      </w:tr>
      <w:tr w:rsidR="00692FB4" w:rsidRPr="00887141" w:rsidTr="002F4D34">
        <w:tc>
          <w:tcPr>
            <w:tcW w:w="2660" w:type="dxa"/>
          </w:tcPr>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Условия и сроки платежа по договору</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C4149B">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33659B">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Оплата  по  договору  купли-продажи  имущества  производится единовременно  в  течение  10 (десяти) дней с  момента  его подписания безналичным путём на расчётный счёт Организатора процедуры (Продавца), указанный в договоре. Средством платежа признаётся  валюта  Российской  Федерации.  Моментом  оплаты считается  день  зачисления  денежных  средств  на  реквизиты, указанные в договоре купли-продажи имущества. Уплата НДС производится </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покупателем</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(кроме</w:t>
            </w:r>
            <w:r w:rsidR="0033659B" w:rsidRPr="00887141">
              <w:rPr>
                <w:rFonts w:ascii="PT Astra Serif" w:hAnsi="PT Astra Serif" w:cs="Times New Roman"/>
                <w:sz w:val="24"/>
                <w:szCs w:val="24"/>
              </w:rPr>
              <w:t xml:space="preserve"> </w:t>
            </w:r>
            <w:r w:rsidRPr="00887141">
              <w:rPr>
                <w:rFonts w:ascii="PT Astra Serif" w:hAnsi="PT Astra Serif" w:cs="Times New Roman"/>
                <w:sz w:val="24"/>
                <w:szCs w:val="24"/>
              </w:rPr>
              <w:t>физических лиц) самостоятельно, в соответствии с действующим законодательством Российской Федерации</w:t>
            </w:r>
          </w:p>
        </w:tc>
      </w:tr>
      <w:tr w:rsidR="00692FB4" w:rsidRPr="00887141" w:rsidTr="002F4D34">
        <w:tc>
          <w:tcPr>
            <w:tcW w:w="2660" w:type="dxa"/>
          </w:tcPr>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Передача имущества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и оформление права</w:t>
            </w:r>
          </w:p>
          <w:p w:rsidR="00692FB4" w:rsidRPr="00887141" w:rsidRDefault="00692FB4" w:rsidP="00F9044F">
            <w:pPr>
              <w:rPr>
                <w:rFonts w:ascii="PT Astra Serif" w:hAnsi="PT Astra Serif" w:cs="Times New Roman"/>
                <w:sz w:val="24"/>
                <w:szCs w:val="24"/>
              </w:rPr>
            </w:pPr>
            <w:r w:rsidRPr="00887141">
              <w:rPr>
                <w:rFonts w:ascii="PT Astra Serif" w:hAnsi="PT Astra Serif" w:cs="Times New Roman"/>
                <w:sz w:val="24"/>
                <w:szCs w:val="24"/>
              </w:rPr>
              <w:t>собственности на него</w:t>
            </w:r>
          </w:p>
        </w:tc>
        <w:tc>
          <w:tcPr>
            <w:tcW w:w="7087" w:type="dxa"/>
            <w:gridSpan w:val="2"/>
            <w:vAlign w:val="center"/>
          </w:tcPr>
          <w:p w:rsidR="00692FB4" w:rsidRPr="00887141" w:rsidRDefault="00692FB4" w:rsidP="00F9044F">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  Право собственности  на  имущество  переходит  к  Покупателю  со  дня государственной регистрации перехода права собственности на такое имущество. </w:t>
            </w:r>
          </w:p>
          <w:p w:rsidR="00692FB4" w:rsidRPr="00887141" w:rsidRDefault="00692FB4" w:rsidP="00F9044F">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Расходы, связанные с государственной регистрацией   права   собственности   на   имущество,   несёт Покупатель</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Порядок ознакомления</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с иной информацией,</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условиями договора</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купли-продажи</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имущества</w:t>
            </w:r>
          </w:p>
        </w:tc>
        <w:tc>
          <w:tcPr>
            <w:tcW w:w="7087" w:type="dxa"/>
            <w:gridSpan w:val="2"/>
            <w:vAlign w:val="center"/>
          </w:tcPr>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Любое  лицо  (независимо  от</w:t>
            </w:r>
            <w:r w:rsidRPr="00887141">
              <w:rPr>
                <w:rFonts w:ascii="PT Astra Serif" w:hAnsi="PT Astra Serif" w:cs="Times New Roman"/>
                <w:sz w:val="24"/>
                <w:szCs w:val="24"/>
              </w:rPr>
              <w:tab/>
              <w:t>регистрации  в  ТС  ЭП) вправе не позднее 5 рабочих дней до окончания подачи заявок направить запрос о разъяснении размещённой информации:</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proofErr w:type="gramStart"/>
            <w:r w:rsidRPr="00887141">
              <w:rPr>
                <w:rFonts w:ascii="PT Astra Serif" w:hAnsi="PT Astra Serif" w:cs="Times New Roman"/>
                <w:sz w:val="24"/>
                <w:szCs w:val="24"/>
              </w:rPr>
              <w:t>1) для зарегистрированных в ТС ЭП пользователей подача запроса на разъяснение возможна из Личного кабинета (порядок подачи запроса описан в инструкции для Претендента (Участника));</w:t>
            </w:r>
            <w:proofErr w:type="gramEnd"/>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2)  для  незарегистрированных  пользователей  подача  запроса возможна только из открытой части ЭП, для этого необходимо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ТС  ЭП  перейти  </w:t>
            </w:r>
            <w:proofErr w:type="gramStart"/>
            <w:r w:rsidRPr="00887141">
              <w:rPr>
                <w:rFonts w:ascii="PT Astra Serif" w:hAnsi="PT Astra Serif" w:cs="Times New Roman"/>
                <w:sz w:val="24"/>
                <w:szCs w:val="24"/>
              </w:rPr>
              <w:t>в</w:t>
            </w:r>
            <w:proofErr w:type="gramEnd"/>
            <w:r w:rsidRPr="00887141">
              <w:rPr>
                <w:rFonts w:ascii="PT Astra Serif" w:hAnsi="PT Astra Serif" w:cs="Times New Roman"/>
                <w:sz w:val="24"/>
                <w:szCs w:val="24"/>
              </w:rPr>
              <w:t xml:space="preserve">  раздел  «Процедуры»,  подраздел  «Реестр процедур   (лотов)»,   перейти</w:t>
            </w:r>
            <w:r w:rsidRPr="00887141">
              <w:rPr>
                <w:rFonts w:ascii="PT Astra Serif" w:hAnsi="PT Astra Serif" w:cs="Times New Roman"/>
                <w:sz w:val="24"/>
                <w:szCs w:val="24"/>
              </w:rPr>
              <w:tab/>
              <w:t>в   «Реестр  процедур», нажать</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пиктограмму «Направить запрос о разъяснениях».</w:t>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  форме  запроса  необходимо  указать</w:t>
            </w:r>
            <w:r w:rsidRPr="00887141">
              <w:rPr>
                <w:rFonts w:ascii="PT Astra Serif" w:hAnsi="PT Astra Serif" w:cs="Times New Roman"/>
                <w:sz w:val="24"/>
                <w:szCs w:val="24"/>
              </w:rPr>
              <w:tab/>
              <w:t>тему запроса,</w:t>
            </w:r>
            <w:r w:rsidRPr="00887141">
              <w:rPr>
                <w:rFonts w:ascii="PT Astra Serif" w:hAnsi="PT Astra Serif" w:cs="Times New Roman"/>
                <w:sz w:val="24"/>
                <w:szCs w:val="24"/>
              </w:rPr>
              <w:tab/>
              <w:t>в поле «Запрос на разъяснение» прикрепить файл с содержанием запроса,</w:t>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нажать кнопку «Направить запрос».</w:t>
            </w:r>
            <w:r w:rsidRPr="00887141">
              <w:rPr>
                <w:rFonts w:ascii="PT Astra Serif" w:hAnsi="PT Astra Serif" w:cs="Times New Roman"/>
                <w:sz w:val="24"/>
                <w:szCs w:val="24"/>
              </w:rPr>
              <w:tab/>
            </w:r>
            <w:r w:rsidRPr="00887141">
              <w:rPr>
                <w:rFonts w:ascii="PT Astra Serif" w:hAnsi="PT Astra Serif" w:cs="Times New Roman"/>
                <w:sz w:val="24"/>
                <w:szCs w:val="24"/>
              </w:rPr>
              <w:tab/>
            </w:r>
            <w:r w:rsidRPr="00887141">
              <w:rPr>
                <w:rFonts w:ascii="PT Astra Serif" w:hAnsi="PT Astra Serif" w:cs="Times New Roman"/>
                <w:sz w:val="24"/>
                <w:szCs w:val="24"/>
              </w:rPr>
              <w:tab/>
            </w:r>
          </w:p>
          <w:p w:rsidR="00692FB4" w:rsidRPr="00887141" w:rsidRDefault="00692FB4" w:rsidP="00EE6948">
            <w:pPr>
              <w:ind w:right="-108"/>
              <w:jc w:val="both"/>
              <w:rPr>
                <w:rFonts w:ascii="PT Astra Serif" w:hAnsi="PT Astra Serif" w:cs="Times New Roman"/>
                <w:sz w:val="24"/>
                <w:szCs w:val="24"/>
              </w:rPr>
            </w:pPr>
            <w:r w:rsidRPr="00887141">
              <w:rPr>
                <w:rFonts w:ascii="PT Astra Serif" w:hAnsi="PT Astra Serif" w:cs="Times New Roman"/>
                <w:sz w:val="24"/>
                <w:szCs w:val="24"/>
              </w:rPr>
              <w:t>Ответ Организатора  процедуры  (Продавца) с разъяснениями размещается в извещении о проведении процедуры продажи</w:t>
            </w:r>
          </w:p>
        </w:tc>
      </w:tr>
      <w:tr w:rsidR="00692FB4" w:rsidRPr="00887141" w:rsidTr="002F4D34">
        <w:tc>
          <w:tcPr>
            <w:tcW w:w="2660" w:type="dxa"/>
          </w:tcPr>
          <w:p w:rsidR="00692FB4" w:rsidRPr="00887141" w:rsidRDefault="00692FB4" w:rsidP="002057C9">
            <w:pPr>
              <w:rPr>
                <w:rFonts w:ascii="PT Astra Serif" w:hAnsi="PT Astra Serif" w:cs="Times New Roman"/>
                <w:sz w:val="24"/>
                <w:szCs w:val="24"/>
              </w:rPr>
            </w:pPr>
            <w:r w:rsidRPr="00887141">
              <w:rPr>
                <w:rFonts w:ascii="PT Astra Serif" w:hAnsi="PT Astra Serif" w:cs="Times New Roman"/>
                <w:sz w:val="24"/>
                <w:szCs w:val="24"/>
              </w:rPr>
              <w:t>Информация</w:t>
            </w:r>
          </w:p>
        </w:tc>
        <w:tc>
          <w:tcPr>
            <w:tcW w:w="7087" w:type="dxa"/>
            <w:gridSpan w:val="2"/>
            <w:vAlign w:val="center"/>
          </w:tcPr>
          <w:p w:rsidR="00692FB4" w:rsidRPr="00887141" w:rsidRDefault="00692FB4" w:rsidP="001665F3">
            <w:pPr>
              <w:ind w:right="-108"/>
              <w:jc w:val="both"/>
              <w:rPr>
                <w:rFonts w:ascii="PT Astra Serif" w:hAnsi="PT Astra Serif" w:cs="Times New Roman"/>
                <w:b/>
                <w:i/>
                <w:sz w:val="24"/>
                <w:szCs w:val="24"/>
              </w:rPr>
            </w:pPr>
            <w:r w:rsidRPr="00887141">
              <w:rPr>
                <w:rFonts w:ascii="PT Astra Serif" w:hAnsi="PT Astra Serif" w:cs="Times New Roman"/>
                <w:b/>
                <w:i/>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Порядок оформления заявок на участие</w:t>
            </w:r>
          </w:p>
        </w:tc>
      </w:tr>
      <w:tr w:rsidR="00692FB4" w:rsidRPr="00887141" w:rsidTr="002F4D34">
        <w:tc>
          <w:tcPr>
            <w:tcW w:w="2660" w:type="dxa"/>
          </w:tcPr>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Требования, предъявляемые</w:t>
            </w:r>
          </w:p>
          <w:p w:rsidR="00692FB4" w:rsidRPr="00887141" w:rsidRDefault="00692FB4" w:rsidP="00EE6948">
            <w:pPr>
              <w:rPr>
                <w:rFonts w:ascii="PT Astra Serif" w:hAnsi="PT Astra Serif" w:cs="Times New Roman"/>
                <w:sz w:val="24"/>
                <w:szCs w:val="24"/>
              </w:rPr>
            </w:pPr>
            <w:r w:rsidRPr="00887141">
              <w:rPr>
                <w:rFonts w:ascii="PT Astra Serif" w:hAnsi="PT Astra Serif" w:cs="Times New Roman"/>
                <w:sz w:val="24"/>
                <w:szCs w:val="24"/>
              </w:rPr>
              <w:t>к участнику</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(с учётом ограничения участия отдельных  категорий  участников,  установленных  ст.  5  Закона о  приватизации),  своевременно  подавшие  заявку  на участие в  продаже  (с  приложением  электронных  образов  документов, предусмотренных  Законом</w:t>
            </w:r>
            <w:r w:rsidRPr="00887141">
              <w:rPr>
                <w:rFonts w:ascii="PT Astra Serif" w:hAnsi="PT Astra Serif" w:cs="Times New Roman"/>
                <w:sz w:val="24"/>
                <w:szCs w:val="24"/>
              </w:rPr>
              <w:tab/>
              <w:t xml:space="preserve"> о  приватизации)  и  обеспечившие в установленный срок перечисление задатка.</w:t>
            </w:r>
          </w:p>
          <w:p w:rsidR="00692FB4" w:rsidRPr="00887141" w:rsidRDefault="00692FB4" w:rsidP="007026C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Для  подачи  заявки  на  участие  в  продаже Претендент должен быть зарегистрирован </w:t>
            </w:r>
            <w:proofErr w:type="gramStart"/>
            <w:r w:rsidRPr="00887141">
              <w:rPr>
                <w:rFonts w:ascii="PT Astra Serif" w:hAnsi="PT Astra Serif" w:cs="Times New Roman"/>
                <w:i/>
                <w:sz w:val="24"/>
                <w:szCs w:val="24"/>
              </w:rPr>
              <w:t>в</w:t>
            </w:r>
            <w:proofErr w:type="gramEnd"/>
            <w:r w:rsidRPr="00887141">
              <w:rPr>
                <w:rFonts w:ascii="PT Astra Serif" w:hAnsi="PT Astra Serif" w:cs="Times New Roman"/>
                <w:i/>
                <w:sz w:val="24"/>
                <w:szCs w:val="24"/>
              </w:rPr>
              <w:t xml:space="preserve"> ТС ЭП</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Перечень документов,</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участником в составе</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заявки</w:t>
            </w:r>
          </w:p>
        </w:tc>
        <w:tc>
          <w:tcPr>
            <w:tcW w:w="7087" w:type="dxa"/>
            <w:gridSpan w:val="2"/>
            <w:vAlign w:val="center"/>
          </w:tcPr>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ЮРИДИЧЕСКИЕ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-заверенные копии учредительных документов;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ФИЗИЧЕСКИЕ ЛИЦА:</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i/>
                <w:sz w:val="24"/>
                <w:szCs w:val="24"/>
                <w:lang w:eastAsia="ru-RU"/>
              </w:rPr>
              <w:t xml:space="preserve">- </w:t>
            </w:r>
            <w:r w:rsidRPr="00887141">
              <w:rPr>
                <w:rFonts w:ascii="PT Astra Serif" w:eastAsia="Calibri" w:hAnsi="PT Astra Serif" w:cs="Times New Roman"/>
                <w:sz w:val="24"/>
                <w:szCs w:val="24"/>
                <w:lang w:eastAsia="ru-RU"/>
              </w:rPr>
              <w:t>предъявляют документ, удостоверяющий личность, или представляют копии всех его листов.</w:t>
            </w:r>
          </w:p>
          <w:p w:rsidR="00692FB4" w:rsidRPr="00887141" w:rsidRDefault="00692FB4" w:rsidP="007026C5">
            <w:pPr>
              <w:tabs>
                <w:tab w:val="left" w:pos="1080"/>
              </w:tabs>
              <w:jc w:val="both"/>
              <w:rPr>
                <w:rFonts w:ascii="PT Astra Serif" w:eastAsia="Calibri" w:hAnsi="PT Astra Serif" w:cs="Times New Roman"/>
                <w:sz w:val="24"/>
                <w:szCs w:val="24"/>
                <w:lang w:eastAsia="ru-RU"/>
              </w:rPr>
            </w:pPr>
            <w:r w:rsidRPr="00887141">
              <w:rPr>
                <w:rFonts w:ascii="PT Astra Serif" w:eastAsia="Calibri" w:hAnsi="PT Astra Serif" w:cs="Times New Roman"/>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2FB4" w:rsidRPr="00887141" w:rsidRDefault="00692FB4" w:rsidP="007026C5">
            <w:pPr>
              <w:tabs>
                <w:tab w:val="left" w:pos="709"/>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пронумерованы, скреплены печатью претендента (при наличии печати) (для юридического лица) и подписаны претендентом или его представителем.</w:t>
            </w:r>
          </w:p>
          <w:p w:rsidR="00692FB4" w:rsidRPr="00887141" w:rsidRDefault="00692FB4" w:rsidP="007026C5">
            <w:pPr>
              <w:ind w:right="-108"/>
              <w:jc w:val="both"/>
              <w:rPr>
                <w:rFonts w:ascii="PT Astra Serif" w:hAnsi="PT Astra Serif" w:cs="Times New Roman"/>
                <w:sz w:val="24"/>
                <w:szCs w:val="24"/>
              </w:rPr>
            </w:pPr>
            <w:r w:rsidRPr="00887141">
              <w:rPr>
                <w:rFonts w:ascii="PT Astra Serif" w:eastAsia="Times New Roman" w:hAnsi="PT Astra Serif" w:cs="Times New Roman"/>
                <w:sz w:val="24"/>
                <w:szCs w:val="24"/>
                <w:lang w:eastAsia="ru-RU"/>
              </w:rPr>
              <w:t xml:space="preserve">К данным документам (в том числе к каждому тому) также прилагается их </w:t>
            </w:r>
            <w:proofErr w:type="gramStart"/>
            <w:r w:rsidRPr="00887141">
              <w:rPr>
                <w:rFonts w:ascii="PT Astra Serif" w:eastAsia="Times New Roman" w:hAnsi="PT Astra Serif" w:cs="Times New Roman"/>
                <w:sz w:val="24"/>
                <w:szCs w:val="24"/>
                <w:lang w:eastAsia="ru-RU"/>
              </w:rPr>
              <w:t>опись</w:t>
            </w:r>
            <w:proofErr w:type="gramEnd"/>
            <w:r w:rsidRPr="00887141">
              <w:rPr>
                <w:rFonts w:ascii="PT Astra Serif" w:eastAsia="Times New Roman" w:hAnsi="PT Astra Serif" w:cs="Times New Roman"/>
                <w:sz w:val="24"/>
                <w:szCs w:val="24"/>
                <w:lang w:eastAsia="ru-RU"/>
              </w:rPr>
              <w:t xml:space="preserve"> составленная в произвольной форме с указанием количества листов каждого документа.</w:t>
            </w:r>
          </w:p>
        </w:tc>
      </w:tr>
      <w:tr w:rsidR="00692FB4" w:rsidRPr="00887141" w:rsidTr="002F4D34">
        <w:tc>
          <w:tcPr>
            <w:tcW w:w="2660" w:type="dxa"/>
          </w:tcPr>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Требования</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к оформлению</w:t>
            </w:r>
          </w:p>
          <w:p w:rsidR="00692FB4" w:rsidRPr="00887141" w:rsidRDefault="00692FB4" w:rsidP="007026C5">
            <w:pPr>
              <w:rPr>
                <w:rFonts w:ascii="PT Astra Serif" w:hAnsi="PT Astra Serif" w:cs="Times New Roman"/>
                <w:sz w:val="24"/>
                <w:szCs w:val="24"/>
              </w:rPr>
            </w:pPr>
            <w:proofErr w:type="gramStart"/>
            <w:r w:rsidRPr="00887141">
              <w:rPr>
                <w:rFonts w:ascii="PT Astra Serif" w:hAnsi="PT Astra Serif" w:cs="Times New Roman"/>
                <w:sz w:val="24"/>
                <w:szCs w:val="24"/>
              </w:rPr>
              <w:t>представляемых</w:t>
            </w:r>
            <w:proofErr w:type="gramEnd"/>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участниками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документов</w:t>
            </w:r>
          </w:p>
        </w:tc>
        <w:tc>
          <w:tcPr>
            <w:tcW w:w="7087" w:type="dxa"/>
            <w:gridSpan w:val="2"/>
            <w:vAlign w:val="center"/>
          </w:tcPr>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Заявка  на  участие  в  процедуре  продажи  подаётся  путём заполнения   её   электронной   формы   посредством   штатного интерфейса    ЭП,    подписывается    электронной    подписью Претендента либо лица, имеющего право действовать от имени Претендента.  Документы,  представляемые  в  составе  заявки, подкрепляются в форме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w:t>
            </w:r>
            <w:r w:rsidRPr="00887141">
              <w:rPr>
                <w:rFonts w:ascii="PT Astra Serif" w:hAnsi="PT Astra Serif" w:cs="Times New Roman"/>
                <w:sz w:val="24"/>
                <w:szCs w:val="24"/>
              </w:rPr>
              <w:lastRenderedPageBreak/>
              <w:t>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w:t>
            </w:r>
          </w:p>
          <w:p w:rsidR="00692FB4" w:rsidRPr="00887141" w:rsidRDefault="00692FB4" w:rsidP="007026C5">
            <w:pPr>
              <w:ind w:right="-108"/>
              <w:jc w:val="both"/>
              <w:rPr>
                <w:rFonts w:ascii="PT Astra Serif" w:hAnsi="PT Astra Serif" w:cs="Times New Roman"/>
                <w:sz w:val="24"/>
                <w:szCs w:val="24"/>
              </w:rPr>
            </w:pPr>
            <w:r w:rsidRPr="00887141">
              <w:rPr>
                <w:rFonts w:ascii="PT Astra Serif" w:hAnsi="PT Astra Serif" w:cs="Times New Roman"/>
                <w:sz w:val="24"/>
                <w:szCs w:val="24"/>
              </w:rPr>
              <w:t>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w:t>
            </w:r>
          </w:p>
          <w:p w:rsidR="00692FB4" w:rsidRPr="00887141" w:rsidRDefault="00692FB4" w:rsidP="00CB13B5">
            <w:pPr>
              <w:ind w:right="-108"/>
              <w:jc w:val="both"/>
              <w:rPr>
                <w:rFonts w:ascii="PT Astra Serif" w:hAnsi="PT Astra Serif" w:cs="Times New Roman"/>
                <w:i/>
                <w:sz w:val="24"/>
                <w:szCs w:val="24"/>
              </w:rPr>
            </w:pPr>
            <w:r w:rsidRPr="00887141">
              <w:rPr>
                <w:rFonts w:ascii="PT Astra Serif" w:hAnsi="PT Astra Serif" w:cs="Times New Roman"/>
                <w:b/>
                <w:i/>
                <w:sz w:val="24"/>
                <w:szCs w:val="24"/>
              </w:rPr>
              <w:t>ВНИМАНИЕ!</w:t>
            </w:r>
            <w:r w:rsidRPr="00887141">
              <w:rPr>
                <w:rFonts w:ascii="PT Astra Serif" w:hAnsi="PT Astra Serif" w:cs="Times New Roman"/>
                <w:i/>
                <w:sz w:val="24"/>
                <w:szCs w:val="24"/>
              </w:rPr>
              <w:t xml:space="preserve">  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692FB4" w:rsidRPr="00887141" w:rsidTr="002F4D34">
        <w:tc>
          <w:tcPr>
            <w:tcW w:w="2660" w:type="dxa"/>
          </w:tcPr>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lastRenderedPageBreak/>
              <w:t>Ограничение участия</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отдельных категорий</w:t>
            </w:r>
          </w:p>
          <w:p w:rsidR="00692FB4" w:rsidRPr="00887141" w:rsidRDefault="00692FB4" w:rsidP="00CB13B5">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7087" w:type="dxa"/>
            <w:gridSpan w:val="2"/>
            <w:vAlign w:val="center"/>
          </w:tcPr>
          <w:p w:rsidR="00692FB4" w:rsidRPr="00887141" w:rsidRDefault="00692FB4" w:rsidP="00CB13B5">
            <w:pPr>
              <w:ind w:right="-108"/>
              <w:jc w:val="both"/>
              <w:rPr>
                <w:rFonts w:ascii="PT Astra Serif" w:hAnsi="PT Astra Serif" w:cs="Times New Roman"/>
                <w:sz w:val="24"/>
                <w:szCs w:val="24"/>
              </w:rPr>
            </w:pPr>
            <w:r w:rsidRPr="00887141">
              <w:rPr>
                <w:rFonts w:ascii="PT Astra Serif" w:hAnsi="PT Astra Serif" w:cs="Times New Roman"/>
                <w:sz w:val="24"/>
                <w:szCs w:val="24"/>
              </w:rPr>
              <w:t>К   участию   в   процедуре   продажи   допускаются   любые юридические и физические лица, за исключением:</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государственных и муниципальных унитарных предприятий, государственных и муниципальных учреждений;</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692FB4" w:rsidRPr="00887141" w:rsidRDefault="00692FB4" w:rsidP="006B118F">
            <w:pPr>
              <w:tabs>
                <w:tab w:val="left" w:pos="1080"/>
              </w:tabs>
              <w:jc w:val="both"/>
              <w:rPr>
                <w:rFonts w:ascii="PT Astra Serif" w:eastAsia="Times New Roman" w:hAnsi="PT Astra Serif" w:cs="Times New Roman"/>
                <w:sz w:val="24"/>
                <w:szCs w:val="24"/>
                <w:lang w:eastAsia="ru-RU"/>
              </w:rPr>
            </w:pPr>
            <w:proofErr w:type="gramStart"/>
            <w:r w:rsidRPr="00887141">
              <w:rPr>
                <w:rFonts w:ascii="PT Astra Serif" w:eastAsia="Times New Roman" w:hAnsi="PT Astra Serif"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юридических лиц, в отношении которых офшорной компанией или  группой  лиц,  в  которую  входит  офшорная  компания, осуществляется контроль;</w:t>
            </w:r>
          </w:p>
          <w:p w:rsidR="00692FB4" w:rsidRPr="00887141" w:rsidRDefault="00692FB4" w:rsidP="004802FD">
            <w:pPr>
              <w:tabs>
                <w:tab w:val="left" w:pos="1080"/>
              </w:tabs>
              <w:jc w:val="both"/>
              <w:rPr>
                <w:rFonts w:ascii="PT Astra Serif" w:eastAsia="Times New Roman" w:hAnsi="PT Astra Serif" w:cs="Times New Roman"/>
                <w:sz w:val="24"/>
                <w:szCs w:val="24"/>
                <w:lang w:eastAsia="ru-RU"/>
              </w:rPr>
            </w:pPr>
            <w:r w:rsidRPr="00887141">
              <w:rPr>
                <w:rFonts w:ascii="PT Astra Serif" w:eastAsia="Times New Roman" w:hAnsi="PT Astra Serif" w:cs="Times New Roman"/>
                <w:sz w:val="24"/>
                <w:szCs w:val="24"/>
                <w:lang w:eastAsia="ru-RU"/>
              </w:rPr>
              <w:t>- иных случаев, предусмотренных статьёй 5 Закона о приватизации.</w:t>
            </w:r>
          </w:p>
        </w:tc>
      </w:tr>
      <w:tr w:rsidR="00692FB4" w:rsidRPr="00887141" w:rsidTr="00484968">
        <w:tc>
          <w:tcPr>
            <w:tcW w:w="9747" w:type="dxa"/>
            <w:gridSpan w:val="3"/>
            <w:shd w:val="clear" w:color="auto" w:fill="FFFF99"/>
          </w:tcPr>
          <w:p w:rsidR="00692FB4" w:rsidRPr="00887141" w:rsidRDefault="00692FB4" w:rsidP="001665F3">
            <w:pPr>
              <w:ind w:right="-108"/>
              <w:jc w:val="both"/>
              <w:rPr>
                <w:rFonts w:ascii="PT Astra Serif" w:hAnsi="PT Astra Serif" w:cs="Times New Roman"/>
                <w:b/>
                <w:sz w:val="24"/>
                <w:szCs w:val="24"/>
              </w:rPr>
            </w:pPr>
            <w:r w:rsidRPr="00887141">
              <w:rPr>
                <w:rFonts w:ascii="PT Astra Serif" w:hAnsi="PT Astra Serif" w:cs="Times New Roman"/>
                <w:b/>
                <w:sz w:val="24"/>
                <w:szCs w:val="24"/>
              </w:rPr>
              <w:t>Условия проведения процедуры</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Форма подачи</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предложений о цене</w:t>
            </w:r>
          </w:p>
        </w:tc>
        <w:tc>
          <w:tcPr>
            <w:tcW w:w="7087" w:type="dxa"/>
            <w:gridSpan w:val="2"/>
            <w:vAlign w:val="center"/>
          </w:tcPr>
          <w:p w:rsidR="00692FB4" w:rsidRPr="00887141" w:rsidRDefault="00692FB4" w:rsidP="001665F3">
            <w:pPr>
              <w:ind w:right="-108"/>
              <w:jc w:val="both"/>
              <w:rPr>
                <w:rFonts w:ascii="PT Astra Serif" w:hAnsi="PT Astra Serif" w:cs="Times New Roman"/>
                <w:sz w:val="24"/>
                <w:szCs w:val="24"/>
              </w:rPr>
            </w:pPr>
            <w:r w:rsidRPr="00887141">
              <w:rPr>
                <w:rFonts w:ascii="PT Astra Serif" w:hAnsi="PT Astra Serif" w:cs="Times New Roman"/>
                <w:sz w:val="24"/>
                <w:szCs w:val="24"/>
              </w:rPr>
              <w:t>Открытая</w:t>
            </w: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подачи заявок</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на участие</w:t>
            </w:r>
          </w:p>
        </w:tc>
        <w:tc>
          <w:tcPr>
            <w:tcW w:w="2693" w:type="dxa"/>
            <w:vAlign w:val="center"/>
          </w:tcPr>
          <w:p w:rsidR="00692FB4" w:rsidRPr="00887141" w:rsidRDefault="00C422D9" w:rsidP="005161E1">
            <w:pPr>
              <w:ind w:right="-108"/>
              <w:jc w:val="both"/>
              <w:rPr>
                <w:rFonts w:ascii="PT Astra Serif" w:hAnsi="PT Astra Serif" w:cs="Times New Roman"/>
                <w:sz w:val="24"/>
                <w:szCs w:val="24"/>
              </w:rPr>
            </w:pPr>
            <w:r w:rsidRPr="00887141">
              <w:rPr>
                <w:rFonts w:ascii="PT Astra Serif" w:hAnsi="PT Astra Serif" w:cs="Times New Roman"/>
                <w:sz w:val="24"/>
                <w:szCs w:val="24"/>
              </w:rPr>
              <w:t>1</w:t>
            </w:r>
            <w:r w:rsidR="005161E1">
              <w:rPr>
                <w:rFonts w:ascii="PT Astra Serif" w:hAnsi="PT Astra Serif" w:cs="Times New Roman"/>
                <w:sz w:val="24"/>
                <w:szCs w:val="24"/>
              </w:rPr>
              <w:t>2</w:t>
            </w:r>
            <w:r w:rsidR="0033659B" w:rsidRPr="00887141">
              <w:rPr>
                <w:rFonts w:ascii="PT Astra Serif" w:hAnsi="PT Astra Serif" w:cs="Times New Roman"/>
                <w:sz w:val="24"/>
                <w:szCs w:val="24"/>
              </w:rPr>
              <w:t>.0</w:t>
            </w:r>
            <w:r w:rsidR="005161E1">
              <w:rPr>
                <w:rFonts w:ascii="PT Astra Serif" w:hAnsi="PT Astra Serif" w:cs="Times New Roman"/>
                <w:sz w:val="24"/>
                <w:szCs w:val="24"/>
              </w:rPr>
              <w:t>8</w:t>
            </w:r>
            <w:r w:rsidR="0033659B" w:rsidRPr="00887141">
              <w:rPr>
                <w:rFonts w:ascii="PT Astra Serif" w:hAnsi="PT Astra Serif" w:cs="Times New Roman"/>
                <w:sz w:val="24"/>
                <w:szCs w:val="24"/>
              </w:rPr>
              <w:t>.202</w:t>
            </w:r>
            <w:r w:rsidR="005161E1">
              <w:rPr>
                <w:rFonts w:ascii="PT Astra Serif" w:hAnsi="PT Astra Serif" w:cs="Times New Roman"/>
                <w:sz w:val="24"/>
                <w:szCs w:val="24"/>
              </w:rPr>
              <w:t>5</w:t>
            </w:r>
            <w:r w:rsidR="00692FB4" w:rsidRPr="00887141">
              <w:rPr>
                <w:rFonts w:ascii="PT Astra Serif" w:hAnsi="PT Astra Serif" w:cs="Times New Roman"/>
                <w:sz w:val="24"/>
                <w:szCs w:val="24"/>
              </w:rPr>
              <w:t xml:space="preserve"> </w:t>
            </w:r>
            <w:r w:rsidR="005161E1">
              <w:rPr>
                <w:rFonts w:ascii="PT Astra Serif" w:hAnsi="PT Astra Serif" w:cs="Times New Roman"/>
                <w:sz w:val="24"/>
                <w:szCs w:val="24"/>
              </w:rPr>
              <w:t>17</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restart"/>
            <w:vAlign w:val="center"/>
          </w:tcPr>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b/>
                <w:sz w:val="24"/>
                <w:szCs w:val="24"/>
              </w:rPr>
            </w:pPr>
          </w:p>
          <w:p w:rsidR="00692FB4" w:rsidRPr="00887141" w:rsidRDefault="00692FB4" w:rsidP="0018776A">
            <w:pPr>
              <w:ind w:right="-108"/>
              <w:rPr>
                <w:rFonts w:ascii="PT Astra Serif" w:hAnsi="PT Astra Serif" w:cs="Times New Roman"/>
                <w:b/>
                <w:sz w:val="24"/>
                <w:szCs w:val="24"/>
              </w:rPr>
            </w:pP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b/>
                <w:sz w:val="24"/>
                <w:szCs w:val="24"/>
              </w:rPr>
              <w:t>ВНИМАНИЕ!</w:t>
            </w:r>
            <w:r w:rsidRPr="00887141">
              <w:rPr>
                <w:rFonts w:ascii="PT Astra Serif" w:hAnsi="PT Astra Serif" w:cs="Times New Roman"/>
                <w:sz w:val="24"/>
                <w:szCs w:val="24"/>
              </w:rPr>
              <w:t xml:space="preserve"> Указанное</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в настоящем информационном</w:t>
            </w:r>
          </w:p>
          <w:p w:rsidR="00692FB4" w:rsidRPr="00887141" w:rsidRDefault="00692FB4" w:rsidP="004802FD">
            <w:pPr>
              <w:ind w:right="-108"/>
              <w:jc w:val="center"/>
              <w:rPr>
                <w:rFonts w:ascii="PT Astra Serif" w:hAnsi="PT Astra Serif" w:cs="Times New Roman"/>
                <w:sz w:val="24"/>
                <w:szCs w:val="24"/>
              </w:rPr>
            </w:pPr>
            <w:proofErr w:type="gramStart"/>
            <w:r w:rsidRPr="00887141">
              <w:rPr>
                <w:rFonts w:ascii="PT Astra Serif" w:hAnsi="PT Astra Serif" w:cs="Times New Roman"/>
                <w:sz w:val="24"/>
                <w:szCs w:val="24"/>
              </w:rPr>
              <w:t>сообщении</w:t>
            </w:r>
            <w:proofErr w:type="gramEnd"/>
            <w:r w:rsidRPr="00887141">
              <w:rPr>
                <w:rFonts w:ascii="PT Astra Serif" w:hAnsi="PT Astra Serif" w:cs="Times New Roman"/>
                <w:sz w:val="24"/>
                <w:szCs w:val="24"/>
              </w:rPr>
              <w:t xml:space="preserve"> время – серверное время</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электронной площадки</w:t>
            </w:r>
          </w:p>
          <w:p w:rsidR="00692FB4" w:rsidRPr="00887141" w:rsidRDefault="00692FB4" w:rsidP="004802FD">
            <w:pPr>
              <w:ind w:right="-108"/>
              <w:jc w:val="center"/>
              <w:rPr>
                <w:rFonts w:ascii="PT Astra Serif" w:hAnsi="PT Astra Serif" w:cs="Times New Roman"/>
                <w:sz w:val="24"/>
                <w:szCs w:val="24"/>
              </w:rPr>
            </w:pPr>
            <w:r w:rsidRPr="00887141">
              <w:rPr>
                <w:rFonts w:ascii="PT Astra Serif" w:hAnsi="PT Astra Serif" w:cs="Times New Roman"/>
                <w:sz w:val="24"/>
                <w:szCs w:val="24"/>
              </w:rPr>
              <w:t>(МОСКОВСКОЕ UTC + 2)</w:t>
            </w:r>
          </w:p>
          <w:p w:rsidR="00692FB4" w:rsidRPr="00887141" w:rsidRDefault="00692FB4" w:rsidP="004802FD">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окончания подачи</w:t>
            </w:r>
          </w:p>
          <w:p w:rsidR="00692FB4" w:rsidRPr="00887141" w:rsidRDefault="00692FB4" w:rsidP="007026C5">
            <w:pPr>
              <w:rPr>
                <w:rFonts w:ascii="PT Astra Serif" w:hAnsi="PT Astra Serif" w:cs="Times New Roman"/>
                <w:sz w:val="24"/>
                <w:szCs w:val="24"/>
              </w:rPr>
            </w:pPr>
            <w:r w:rsidRPr="00887141">
              <w:rPr>
                <w:rFonts w:ascii="PT Astra Serif" w:hAnsi="PT Astra Serif" w:cs="Times New Roman"/>
                <w:sz w:val="24"/>
                <w:szCs w:val="24"/>
              </w:rPr>
              <w:t>заявок на участие</w:t>
            </w:r>
          </w:p>
        </w:tc>
        <w:tc>
          <w:tcPr>
            <w:tcW w:w="2693" w:type="dxa"/>
            <w:vAlign w:val="center"/>
          </w:tcPr>
          <w:p w:rsidR="00692FB4" w:rsidRPr="00887141" w:rsidRDefault="00C422D9" w:rsidP="005161E1">
            <w:pPr>
              <w:ind w:right="-108"/>
              <w:jc w:val="both"/>
              <w:rPr>
                <w:rFonts w:ascii="PT Astra Serif" w:hAnsi="PT Astra Serif" w:cs="Times New Roman"/>
                <w:sz w:val="24"/>
                <w:szCs w:val="24"/>
              </w:rPr>
            </w:pPr>
            <w:r w:rsidRPr="00887141">
              <w:rPr>
                <w:rFonts w:ascii="PT Astra Serif" w:hAnsi="PT Astra Serif" w:cs="Times New Roman"/>
                <w:sz w:val="24"/>
                <w:szCs w:val="24"/>
              </w:rPr>
              <w:t>08</w:t>
            </w:r>
            <w:r w:rsidR="0033659B" w:rsidRPr="00887141">
              <w:rPr>
                <w:rFonts w:ascii="PT Astra Serif" w:hAnsi="PT Astra Serif" w:cs="Times New Roman"/>
                <w:sz w:val="24"/>
                <w:szCs w:val="24"/>
              </w:rPr>
              <w:t>.0</w:t>
            </w:r>
            <w:r w:rsidR="005161E1">
              <w:rPr>
                <w:rFonts w:ascii="PT Astra Serif" w:hAnsi="PT Astra Serif" w:cs="Times New Roman"/>
                <w:sz w:val="24"/>
                <w:szCs w:val="24"/>
              </w:rPr>
              <w:t>9</w:t>
            </w:r>
            <w:r w:rsidR="0033659B" w:rsidRPr="00887141">
              <w:rPr>
                <w:rFonts w:ascii="PT Astra Serif" w:hAnsi="PT Astra Serif" w:cs="Times New Roman"/>
                <w:sz w:val="24"/>
                <w:szCs w:val="24"/>
              </w:rPr>
              <w:t>.202</w:t>
            </w:r>
            <w:r w:rsidR="005161E1">
              <w:rPr>
                <w:rFonts w:ascii="PT Astra Serif" w:hAnsi="PT Astra Serif" w:cs="Times New Roman"/>
                <w:sz w:val="24"/>
                <w:szCs w:val="24"/>
              </w:rPr>
              <w:t>5</w:t>
            </w:r>
            <w:r w:rsidR="0033659B" w:rsidRPr="00887141">
              <w:rPr>
                <w:rFonts w:ascii="PT Astra Serif" w:hAnsi="PT Astra Serif" w:cs="Times New Roman"/>
                <w:sz w:val="24"/>
                <w:szCs w:val="24"/>
              </w:rPr>
              <w:t xml:space="preserve"> </w:t>
            </w:r>
            <w:r w:rsidR="00CF604A" w:rsidRPr="00887141">
              <w:rPr>
                <w:rFonts w:ascii="PT Astra Serif" w:hAnsi="PT Astra Serif" w:cs="Times New Roman"/>
                <w:sz w:val="24"/>
                <w:szCs w:val="24"/>
              </w:rPr>
              <w:t>1</w:t>
            </w:r>
            <w:r w:rsidR="005161E1">
              <w:rPr>
                <w:rFonts w:ascii="PT Astra Serif" w:hAnsi="PT Astra Serif" w:cs="Times New Roman"/>
                <w:sz w:val="24"/>
                <w:szCs w:val="24"/>
              </w:rPr>
              <w:t>7</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рассмотрения</w:t>
            </w:r>
          </w:p>
          <w:p w:rsidR="00692FB4" w:rsidRPr="00887141" w:rsidRDefault="00692FB4" w:rsidP="004802FD">
            <w:pPr>
              <w:rPr>
                <w:rFonts w:ascii="PT Astra Serif" w:hAnsi="PT Astra Serif" w:cs="Times New Roman"/>
                <w:sz w:val="24"/>
                <w:szCs w:val="24"/>
              </w:rPr>
            </w:pPr>
            <w:proofErr w:type="gramStart"/>
            <w:r w:rsidRPr="00887141">
              <w:rPr>
                <w:rFonts w:ascii="PT Astra Serif" w:hAnsi="PT Astra Serif" w:cs="Times New Roman"/>
                <w:sz w:val="24"/>
                <w:szCs w:val="24"/>
              </w:rPr>
              <w:t>заявок на участие (дата</w:t>
            </w:r>
            <w:proofErr w:type="gramEnd"/>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определения</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участников)</w:t>
            </w:r>
          </w:p>
        </w:tc>
        <w:tc>
          <w:tcPr>
            <w:tcW w:w="2693" w:type="dxa"/>
            <w:vAlign w:val="center"/>
          </w:tcPr>
          <w:p w:rsidR="00692FB4" w:rsidRPr="00887141" w:rsidRDefault="005161E1" w:rsidP="005161E1">
            <w:pPr>
              <w:ind w:right="-108"/>
              <w:jc w:val="both"/>
              <w:rPr>
                <w:rFonts w:ascii="PT Astra Serif" w:hAnsi="PT Astra Serif" w:cs="Times New Roman"/>
                <w:sz w:val="24"/>
                <w:szCs w:val="24"/>
              </w:rPr>
            </w:pPr>
            <w:r>
              <w:rPr>
                <w:rFonts w:ascii="PT Astra Serif" w:hAnsi="PT Astra Serif" w:cs="Times New Roman"/>
                <w:sz w:val="24"/>
                <w:szCs w:val="24"/>
              </w:rPr>
              <w:t>12</w:t>
            </w:r>
            <w:r w:rsidR="0033659B" w:rsidRPr="00887141">
              <w:rPr>
                <w:rFonts w:ascii="PT Astra Serif" w:hAnsi="PT Astra Serif" w:cs="Times New Roman"/>
                <w:sz w:val="24"/>
                <w:szCs w:val="24"/>
              </w:rPr>
              <w:t>.0</w:t>
            </w:r>
            <w:r>
              <w:rPr>
                <w:rFonts w:ascii="PT Astra Serif" w:hAnsi="PT Astra Serif" w:cs="Times New Roman"/>
                <w:sz w:val="24"/>
                <w:szCs w:val="24"/>
              </w:rPr>
              <w:t>9</w:t>
            </w:r>
            <w:r w:rsidR="0033659B" w:rsidRPr="00887141">
              <w:rPr>
                <w:rFonts w:ascii="PT Astra Serif" w:hAnsi="PT Astra Serif" w:cs="Times New Roman"/>
                <w:sz w:val="24"/>
                <w:szCs w:val="24"/>
              </w:rPr>
              <w:t>.202</w:t>
            </w:r>
            <w:r>
              <w:rPr>
                <w:rFonts w:ascii="PT Astra Serif" w:hAnsi="PT Astra Serif" w:cs="Times New Roman"/>
                <w:sz w:val="24"/>
                <w:szCs w:val="24"/>
              </w:rPr>
              <w:t>5</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Дата и время начала</w:t>
            </w:r>
          </w:p>
          <w:p w:rsidR="00692FB4" w:rsidRPr="00887141" w:rsidRDefault="00692FB4" w:rsidP="004802FD">
            <w:pPr>
              <w:rPr>
                <w:rFonts w:ascii="PT Astra Serif" w:hAnsi="PT Astra Serif" w:cs="Times New Roman"/>
                <w:sz w:val="24"/>
                <w:szCs w:val="24"/>
              </w:rPr>
            </w:pPr>
            <w:r w:rsidRPr="00887141">
              <w:rPr>
                <w:rFonts w:ascii="PT Astra Serif" w:hAnsi="PT Astra Serif" w:cs="Times New Roman"/>
                <w:sz w:val="24"/>
                <w:szCs w:val="24"/>
              </w:rPr>
              <w:t>торговой сессии</w:t>
            </w:r>
          </w:p>
        </w:tc>
        <w:tc>
          <w:tcPr>
            <w:tcW w:w="2693" w:type="dxa"/>
            <w:vAlign w:val="center"/>
          </w:tcPr>
          <w:p w:rsidR="00692FB4" w:rsidRPr="00887141" w:rsidRDefault="0033659B" w:rsidP="005161E1">
            <w:pPr>
              <w:ind w:right="-108"/>
              <w:jc w:val="both"/>
              <w:rPr>
                <w:rFonts w:ascii="PT Astra Serif" w:hAnsi="PT Astra Serif" w:cs="Times New Roman"/>
                <w:sz w:val="24"/>
                <w:szCs w:val="24"/>
              </w:rPr>
            </w:pPr>
            <w:r w:rsidRPr="00887141">
              <w:rPr>
                <w:rFonts w:ascii="PT Astra Serif" w:hAnsi="PT Astra Serif" w:cs="Times New Roman"/>
                <w:sz w:val="24"/>
                <w:szCs w:val="24"/>
              </w:rPr>
              <w:t>1</w:t>
            </w:r>
            <w:r w:rsidR="005161E1">
              <w:rPr>
                <w:rFonts w:ascii="PT Astra Serif" w:hAnsi="PT Astra Serif" w:cs="Times New Roman"/>
                <w:sz w:val="24"/>
                <w:szCs w:val="24"/>
              </w:rPr>
              <w:t>5</w:t>
            </w:r>
            <w:r w:rsidRPr="00887141">
              <w:rPr>
                <w:rFonts w:ascii="PT Astra Serif" w:hAnsi="PT Astra Serif" w:cs="Times New Roman"/>
                <w:sz w:val="24"/>
                <w:szCs w:val="24"/>
              </w:rPr>
              <w:t>.0</w:t>
            </w:r>
            <w:r w:rsidR="005161E1">
              <w:rPr>
                <w:rFonts w:ascii="PT Astra Serif" w:hAnsi="PT Astra Serif" w:cs="Times New Roman"/>
                <w:sz w:val="24"/>
                <w:szCs w:val="24"/>
              </w:rPr>
              <w:t>9</w:t>
            </w:r>
            <w:r w:rsidRPr="00887141">
              <w:rPr>
                <w:rFonts w:ascii="PT Astra Serif" w:hAnsi="PT Astra Serif" w:cs="Times New Roman"/>
                <w:sz w:val="24"/>
                <w:szCs w:val="24"/>
              </w:rPr>
              <w:t>.202</w:t>
            </w:r>
            <w:r w:rsidR="005161E1">
              <w:rPr>
                <w:rFonts w:ascii="PT Astra Serif" w:hAnsi="PT Astra Serif" w:cs="Times New Roman"/>
                <w:sz w:val="24"/>
                <w:szCs w:val="24"/>
              </w:rPr>
              <w:t>5 10</w:t>
            </w:r>
            <w:r w:rsidR="00692FB4" w:rsidRPr="00887141">
              <w:rPr>
                <w:rFonts w:ascii="PT Astra Serif" w:hAnsi="PT Astra Serif" w:cs="Times New Roman"/>
                <w:sz w:val="24"/>
                <w:szCs w:val="24"/>
              </w:rPr>
              <w:t>:00 (</w:t>
            </w:r>
            <w:proofErr w:type="gramStart"/>
            <w:r w:rsidR="00692FB4" w:rsidRPr="00887141">
              <w:rPr>
                <w:rFonts w:ascii="PT Astra Serif" w:hAnsi="PT Astra Serif" w:cs="Times New Roman"/>
                <w:sz w:val="24"/>
                <w:szCs w:val="24"/>
              </w:rPr>
              <w:t>МСК</w:t>
            </w:r>
            <w:proofErr w:type="gramEnd"/>
            <w:r w:rsidR="00692FB4" w:rsidRPr="00887141">
              <w:rPr>
                <w:rFonts w:ascii="PT Astra Serif" w:hAnsi="PT Astra Serif" w:cs="Times New Roman"/>
                <w:sz w:val="24"/>
                <w:szCs w:val="24"/>
              </w:rPr>
              <w:t>)</w:t>
            </w:r>
          </w:p>
        </w:tc>
        <w:tc>
          <w:tcPr>
            <w:tcW w:w="4394" w:type="dxa"/>
            <w:vMerge/>
            <w:vAlign w:val="center"/>
          </w:tcPr>
          <w:p w:rsidR="00692FB4" w:rsidRPr="00887141" w:rsidRDefault="00692FB4" w:rsidP="001665F3">
            <w:pPr>
              <w:ind w:right="-108"/>
              <w:jc w:val="both"/>
              <w:rPr>
                <w:rFonts w:ascii="PT Astra Serif" w:hAnsi="PT Astra Serif" w:cs="Times New Roman"/>
                <w:sz w:val="24"/>
                <w:szCs w:val="24"/>
              </w:rPr>
            </w:pP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Порядок определения</w:t>
            </w:r>
          </w:p>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победителя</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 xml:space="preserve">Победителем  признаётся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w:t>
            </w:r>
          </w:p>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lastRenderedPageBreak/>
              <w:t>В  случае</w:t>
            </w:r>
            <w:proofErr w:type="gramStart"/>
            <w:r w:rsidRPr="00887141">
              <w:rPr>
                <w:rFonts w:ascii="PT Astra Serif" w:hAnsi="PT Astra Serif" w:cs="Times New Roman"/>
                <w:sz w:val="24"/>
                <w:szCs w:val="24"/>
              </w:rPr>
              <w:t>,</w:t>
            </w:r>
            <w:proofErr w:type="gramEnd"/>
            <w:r w:rsidRPr="00887141">
              <w:rPr>
                <w:rFonts w:ascii="PT Astra Serif" w:hAnsi="PT Astra Serif" w:cs="Times New Roman"/>
                <w:sz w:val="24"/>
                <w:szCs w:val="24"/>
              </w:rPr>
              <w:t xml:space="preserve">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проводится аукцион (торги на повышение).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w:t>
            </w:r>
          </w:p>
        </w:tc>
      </w:tr>
      <w:tr w:rsidR="00692FB4" w:rsidRPr="00887141" w:rsidTr="00484968">
        <w:tc>
          <w:tcPr>
            <w:tcW w:w="9747" w:type="dxa"/>
            <w:gridSpan w:val="3"/>
            <w:shd w:val="clear" w:color="auto" w:fill="FFFF99"/>
          </w:tcPr>
          <w:p w:rsidR="00692FB4" w:rsidRPr="00887141" w:rsidRDefault="00692FB4" w:rsidP="002F4D34">
            <w:pPr>
              <w:ind w:right="-108"/>
              <w:jc w:val="both"/>
              <w:rPr>
                <w:rFonts w:ascii="PT Astra Serif" w:hAnsi="PT Astra Serif" w:cs="Times New Roman"/>
                <w:b/>
                <w:sz w:val="24"/>
                <w:szCs w:val="24"/>
              </w:rPr>
            </w:pPr>
            <w:r w:rsidRPr="00887141">
              <w:rPr>
                <w:rFonts w:ascii="PT Astra Serif" w:hAnsi="PT Astra Serif" w:cs="Times New Roman"/>
                <w:b/>
                <w:sz w:val="24"/>
                <w:szCs w:val="24"/>
              </w:rPr>
              <w:lastRenderedPageBreak/>
              <w:t>Документы и сведения</w:t>
            </w:r>
          </w:p>
        </w:tc>
      </w:tr>
      <w:tr w:rsidR="00692FB4" w:rsidRPr="00887141" w:rsidTr="002F4D34">
        <w:tc>
          <w:tcPr>
            <w:tcW w:w="2660" w:type="dxa"/>
          </w:tcPr>
          <w:p w:rsidR="00692FB4" w:rsidRPr="00887141" w:rsidRDefault="00692FB4" w:rsidP="002F4D34">
            <w:pPr>
              <w:rPr>
                <w:rFonts w:ascii="PT Astra Serif" w:hAnsi="PT Astra Serif" w:cs="Times New Roman"/>
                <w:sz w:val="24"/>
                <w:szCs w:val="24"/>
              </w:rPr>
            </w:pPr>
            <w:r w:rsidRPr="00887141">
              <w:rPr>
                <w:rFonts w:ascii="PT Astra Serif" w:hAnsi="PT Astra Serif" w:cs="Times New Roman"/>
                <w:sz w:val="24"/>
                <w:szCs w:val="24"/>
              </w:rPr>
              <w:t>Проект договора купли-продажи имущества</w:t>
            </w:r>
          </w:p>
        </w:tc>
        <w:tc>
          <w:tcPr>
            <w:tcW w:w="7087" w:type="dxa"/>
            <w:gridSpan w:val="2"/>
            <w:vAlign w:val="center"/>
          </w:tcPr>
          <w:p w:rsidR="00692FB4" w:rsidRPr="00887141" w:rsidRDefault="00692FB4" w:rsidP="002F4D34">
            <w:pPr>
              <w:ind w:right="-108"/>
              <w:jc w:val="both"/>
              <w:rPr>
                <w:rFonts w:ascii="PT Astra Serif" w:hAnsi="PT Astra Serif" w:cs="Times New Roman"/>
                <w:sz w:val="24"/>
                <w:szCs w:val="24"/>
              </w:rPr>
            </w:pPr>
            <w:r w:rsidRPr="00887141">
              <w:rPr>
                <w:rFonts w:ascii="PT Astra Serif" w:hAnsi="PT Astra Serif" w:cs="Times New Roman"/>
                <w:sz w:val="24"/>
                <w:szCs w:val="24"/>
              </w:rPr>
              <w:t>(приложение 1)</w:t>
            </w:r>
          </w:p>
        </w:tc>
      </w:tr>
      <w:tr w:rsidR="00692FB4" w:rsidRPr="00887141" w:rsidTr="002F4D34">
        <w:tc>
          <w:tcPr>
            <w:tcW w:w="2660" w:type="dxa"/>
          </w:tcPr>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Информация о предыдущих торгах по продаже имущества, объявленных в течение года, предшествующего</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его продаже,</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и об итогах таких</w:t>
            </w:r>
          </w:p>
          <w:p w:rsidR="00692FB4" w:rsidRPr="00887141" w:rsidRDefault="00692FB4" w:rsidP="00F75DBC">
            <w:pPr>
              <w:rPr>
                <w:rFonts w:ascii="PT Astra Serif" w:hAnsi="PT Astra Serif" w:cs="Times New Roman"/>
                <w:sz w:val="24"/>
                <w:szCs w:val="24"/>
              </w:rPr>
            </w:pPr>
            <w:r w:rsidRPr="00887141">
              <w:rPr>
                <w:rFonts w:ascii="PT Astra Serif" w:hAnsi="PT Astra Serif" w:cs="Times New Roman"/>
                <w:sz w:val="24"/>
                <w:szCs w:val="24"/>
              </w:rPr>
              <w:t>торгов</w:t>
            </w:r>
          </w:p>
        </w:tc>
        <w:tc>
          <w:tcPr>
            <w:tcW w:w="7087" w:type="dxa"/>
            <w:gridSpan w:val="2"/>
            <w:vAlign w:val="center"/>
          </w:tcPr>
          <w:p w:rsidR="00692FB4" w:rsidRPr="00887141" w:rsidRDefault="00692FB4" w:rsidP="005161E1">
            <w:pPr>
              <w:ind w:right="-108"/>
              <w:jc w:val="both"/>
              <w:rPr>
                <w:rFonts w:ascii="PT Astra Serif" w:hAnsi="PT Astra Serif" w:cs="Times New Roman"/>
                <w:sz w:val="24"/>
                <w:szCs w:val="24"/>
              </w:rPr>
            </w:pPr>
            <w:r w:rsidRPr="00887141">
              <w:rPr>
                <w:rFonts w:ascii="PT Astra Serif" w:hAnsi="PT Astra Serif" w:cs="Times New Roman"/>
                <w:sz w:val="24"/>
                <w:szCs w:val="24"/>
              </w:rPr>
              <w:t>Имущество было выставлено на продажу с аукциона</w:t>
            </w:r>
            <w:r w:rsidR="005161E1">
              <w:rPr>
                <w:rFonts w:ascii="PT Astra Serif" w:hAnsi="PT Astra Serif" w:cs="Times New Roman"/>
                <w:sz w:val="24"/>
                <w:szCs w:val="24"/>
              </w:rPr>
              <w:t xml:space="preserve"> </w:t>
            </w:r>
            <w:r w:rsidR="005161E1" w:rsidRPr="005161E1">
              <w:rPr>
                <w:rFonts w:ascii="PT Astra Serif" w:hAnsi="PT Astra Serif" w:cs="Times New Roman"/>
                <w:sz w:val="24"/>
                <w:szCs w:val="24"/>
              </w:rPr>
              <w:t>29.04.2025</w:t>
            </w:r>
            <w:r w:rsidRPr="00887141">
              <w:rPr>
                <w:rFonts w:ascii="PT Astra Serif" w:hAnsi="PT Astra Serif" w:cs="Times New Roman"/>
                <w:sz w:val="24"/>
                <w:szCs w:val="24"/>
              </w:rPr>
              <w:t>, аукцион был признан не состоявшимся ввиду отсутств</w:t>
            </w:r>
            <w:r w:rsidR="0033659B" w:rsidRPr="00887141">
              <w:rPr>
                <w:rFonts w:ascii="PT Astra Serif" w:hAnsi="PT Astra Serif" w:cs="Times New Roman"/>
                <w:sz w:val="24"/>
                <w:szCs w:val="24"/>
              </w:rPr>
              <w:t>ия заявок на участие в аукционе</w:t>
            </w:r>
          </w:p>
        </w:tc>
      </w:tr>
    </w:tbl>
    <w:p w:rsidR="002057C9" w:rsidRPr="002057C9" w:rsidRDefault="002057C9">
      <w:pPr>
        <w:spacing w:after="0"/>
        <w:jc w:val="center"/>
        <w:rPr>
          <w:rFonts w:ascii="Times New Roman" w:hAnsi="Times New Roman" w:cs="Times New Roman"/>
          <w:sz w:val="24"/>
          <w:szCs w:val="24"/>
        </w:rPr>
      </w:pPr>
    </w:p>
    <w:sectPr w:rsidR="002057C9" w:rsidRPr="002057C9" w:rsidSect="0037763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C9"/>
    <w:rsid w:val="000A6A3B"/>
    <w:rsid w:val="001665F3"/>
    <w:rsid w:val="0018776A"/>
    <w:rsid w:val="002057C9"/>
    <w:rsid w:val="00210668"/>
    <w:rsid w:val="0021533C"/>
    <w:rsid w:val="00241086"/>
    <w:rsid w:val="00246C3D"/>
    <w:rsid w:val="00253AEB"/>
    <w:rsid w:val="002B6CC4"/>
    <w:rsid w:val="002E6FED"/>
    <w:rsid w:val="002F2C8F"/>
    <w:rsid w:val="002F4D34"/>
    <w:rsid w:val="0033659B"/>
    <w:rsid w:val="003450DE"/>
    <w:rsid w:val="00377634"/>
    <w:rsid w:val="004626B6"/>
    <w:rsid w:val="004802FD"/>
    <w:rsid w:val="00484968"/>
    <w:rsid w:val="004D3ADD"/>
    <w:rsid w:val="005161E1"/>
    <w:rsid w:val="005652B3"/>
    <w:rsid w:val="00692FB4"/>
    <w:rsid w:val="006B118F"/>
    <w:rsid w:val="006C3D48"/>
    <w:rsid w:val="006D0D35"/>
    <w:rsid w:val="006D110A"/>
    <w:rsid w:val="007026C5"/>
    <w:rsid w:val="00820CA8"/>
    <w:rsid w:val="00876565"/>
    <w:rsid w:val="00887141"/>
    <w:rsid w:val="0099470B"/>
    <w:rsid w:val="00A56581"/>
    <w:rsid w:val="00AA113C"/>
    <w:rsid w:val="00B157F9"/>
    <w:rsid w:val="00B308B3"/>
    <w:rsid w:val="00C4149B"/>
    <w:rsid w:val="00C422D9"/>
    <w:rsid w:val="00C936DB"/>
    <w:rsid w:val="00CB13B5"/>
    <w:rsid w:val="00CF604A"/>
    <w:rsid w:val="00D17F7B"/>
    <w:rsid w:val="00D24C20"/>
    <w:rsid w:val="00D63371"/>
    <w:rsid w:val="00D76A51"/>
    <w:rsid w:val="00DC5893"/>
    <w:rsid w:val="00E477B9"/>
    <w:rsid w:val="00E47AF3"/>
    <w:rsid w:val="00E661D2"/>
    <w:rsid w:val="00EE6948"/>
    <w:rsid w:val="00F23A99"/>
    <w:rsid w:val="00F75DBC"/>
    <w:rsid w:val="00F9044F"/>
    <w:rsid w:val="00FB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7F7B"/>
    <w:rPr>
      <w:color w:val="0000FF" w:themeColor="hyperlink"/>
      <w:u w:val="single"/>
    </w:rPr>
  </w:style>
  <w:style w:type="paragraph" w:styleId="a5">
    <w:name w:val="Balloon Text"/>
    <w:basedOn w:val="a"/>
    <w:link w:val="a6"/>
    <w:uiPriority w:val="99"/>
    <w:semiHidden/>
    <w:unhideWhenUsed/>
    <w:rsid w:val="001877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76A"/>
    <w:rPr>
      <w:rFonts w:ascii="Tahoma" w:hAnsi="Tahoma" w:cs="Tahoma"/>
      <w:sz w:val="16"/>
      <w:szCs w:val="16"/>
    </w:rPr>
  </w:style>
  <w:style w:type="paragraph" w:styleId="a7">
    <w:name w:val="No Spacing"/>
    <w:uiPriority w:val="1"/>
    <w:qFormat/>
    <w:rsid w:val="00241086"/>
    <w:pPr>
      <w:widowControl w:val="0"/>
      <w:suppressAutoHyphens/>
      <w:autoSpaceDE w:val="0"/>
      <w:spacing w:after="0" w:line="240" w:lineRule="auto"/>
    </w:pPr>
    <w:rPr>
      <w:rFonts w:ascii="Corbel" w:eastAsia="Times New Roman" w:hAnsi="Corbe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Main/Notice/697/Requisi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msig-ugorsk@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C37E-FF9E-47CD-84E0-80718EB5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 Венера Ивановна</dc:creator>
  <cp:lastModifiedBy>Кармацких Елена Николаевна</cp:lastModifiedBy>
  <cp:revision>37</cp:revision>
  <cp:lastPrinted>2022-08-30T11:44:00Z</cp:lastPrinted>
  <dcterms:created xsi:type="dcterms:W3CDTF">2019-06-25T04:55:00Z</dcterms:created>
  <dcterms:modified xsi:type="dcterms:W3CDTF">2025-08-12T10:33:00Z</dcterms:modified>
</cp:coreProperties>
</file>